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15" w:rsidRPr="00160113" w:rsidRDefault="00160113" w:rsidP="00160113">
      <w:pPr>
        <w:jc w:val="center"/>
        <w:rPr>
          <w:rFonts w:cstheme="minorHAnsi"/>
        </w:rPr>
      </w:pPr>
      <w:r w:rsidRPr="00160113">
        <w:rPr>
          <w:rFonts w:cstheme="minorHAnsi"/>
        </w:rPr>
        <w:t>Response for queries against RFP # 46</w:t>
      </w:r>
    </w:p>
    <w:p w:rsidR="00160113" w:rsidRPr="00160113" w:rsidRDefault="00160113" w:rsidP="00160113">
      <w:pPr>
        <w:jc w:val="center"/>
        <w:rPr>
          <w:rFonts w:cstheme="minorHAnsi"/>
        </w:rPr>
      </w:pPr>
    </w:p>
    <w:p w:rsidR="00160113" w:rsidRPr="00D709A3" w:rsidRDefault="00D709A3" w:rsidP="00D709A3">
      <w:pPr>
        <w:rPr>
          <w:rFonts w:cstheme="minorHAnsi"/>
        </w:rPr>
      </w:pPr>
      <w:r>
        <w:rPr>
          <w:rFonts w:cstheme="minorHAnsi"/>
          <w:b/>
        </w:rPr>
        <w:t>Answers are in Red.</w:t>
      </w:r>
    </w:p>
    <w:p w:rsidR="00160113" w:rsidRPr="00160113" w:rsidRDefault="00160113" w:rsidP="00160113">
      <w:pPr>
        <w:jc w:val="center"/>
        <w:rPr>
          <w:rFonts w:cstheme="minorHAnsi"/>
        </w:rPr>
      </w:pPr>
    </w:p>
    <w:p w:rsidR="00160113" w:rsidRPr="00160113" w:rsidRDefault="00160113" w:rsidP="00160113">
      <w:pPr>
        <w:jc w:val="center"/>
        <w:rPr>
          <w:rFonts w:cstheme="minorHAnsi"/>
        </w:rPr>
      </w:pPr>
    </w:p>
    <w:p w:rsidR="00160113" w:rsidRPr="00160113" w:rsidRDefault="00160113" w:rsidP="00160113">
      <w:pPr>
        <w:jc w:val="center"/>
        <w:rPr>
          <w:rFonts w:cstheme="minorHAns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675"/>
        <w:gridCol w:w="2517"/>
        <w:gridCol w:w="2413"/>
      </w:tblGrid>
      <w:tr w:rsidR="00160113" w:rsidRPr="00160113" w:rsidTr="00160113">
        <w:trPr>
          <w:trHeight w:val="109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b/>
                <w:bCs/>
                <w:color w:val="222222"/>
              </w:rPr>
              <w:t>Sr. No.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b/>
                <w:bCs/>
                <w:color w:val="222222"/>
              </w:rPr>
              <w:t>Reference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b/>
                <w:bCs/>
                <w:color w:val="222222"/>
              </w:rPr>
              <w:t>Questions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b/>
                <w:bCs/>
                <w:color w:val="222222"/>
              </w:rPr>
              <w:t>Answers </w:t>
            </w:r>
            <w:r w:rsidR="00D709A3">
              <w:rPr>
                <w:rFonts w:eastAsia="Times New Roman" w:cstheme="minorHAnsi"/>
                <w:color w:val="222222"/>
              </w:rPr>
              <w:t>(</w:t>
            </w:r>
            <w:r w:rsidRPr="00160113">
              <w:rPr>
                <w:rFonts w:eastAsia="Times New Roman" w:cstheme="minorHAnsi"/>
                <w:color w:val="222222"/>
              </w:rPr>
              <w:t>)</w:t>
            </w:r>
          </w:p>
        </w:tc>
      </w:tr>
      <w:tr w:rsidR="00160113" w:rsidRPr="00160113" w:rsidTr="00160113">
        <w:trPr>
          <w:trHeight w:val="414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 xml:space="preserve">Print Material: 100 Copies of </w:t>
            </w:r>
            <w:proofErr w:type="spellStart"/>
            <w:r w:rsidRPr="00160113">
              <w:rPr>
                <w:rFonts w:eastAsia="Times New Roman" w:cstheme="minorHAnsi"/>
                <w:color w:val="222222"/>
              </w:rPr>
              <w:t>Karandaaz</w:t>
            </w:r>
            <w:proofErr w:type="spellEnd"/>
            <w:r w:rsidRPr="00160113">
              <w:rPr>
                <w:rFonts w:eastAsia="Times New Roman" w:cstheme="minorHAnsi"/>
                <w:color w:val="222222"/>
              </w:rPr>
              <w:t xml:space="preserve"> Combined Tri-Folded Flyer consists o</w:t>
            </w:r>
            <w:r w:rsidRPr="00160113">
              <w:rPr>
                <w:rFonts w:eastAsia="Times New Roman" w:cstheme="minorHAnsi"/>
                <w:color w:val="222222"/>
                <w:shd w:val="clear" w:color="auto" w:fill="FFFF00"/>
              </w:rPr>
              <w:t>f 6 A4 pages.</w:t>
            </w:r>
            <w:r w:rsidRPr="00160113">
              <w:rPr>
                <w:rFonts w:eastAsia="Times New Roman" w:cstheme="minorHAnsi"/>
                <w:color w:val="222222"/>
              </w:rPr>
              <w:t> 128g Matt Paper to be used. 4 Color Print.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Need clarification on “</w:t>
            </w:r>
            <w:r w:rsidRPr="00160113">
              <w:rPr>
                <w:rFonts w:eastAsia="Times New Roman" w:cstheme="minorHAnsi"/>
                <w:color w:val="222222"/>
                <w:shd w:val="clear" w:color="auto" w:fill="FFFF00"/>
              </w:rPr>
              <w:t>6</w:t>
            </w:r>
            <w:r w:rsidRPr="00160113">
              <w:rPr>
                <w:rFonts w:eastAsia="Times New Roman" w:cstheme="minorHAnsi"/>
                <w:color w:val="222222"/>
              </w:rPr>
              <w:t>” A4 pages.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FF0000"/>
              </w:rPr>
              <w:t> Yes</w:t>
            </w:r>
          </w:p>
        </w:tc>
      </w:tr>
      <w:tr w:rsidR="00160113" w:rsidRPr="00160113" w:rsidTr="00160113">
        <w:trPr>
          <w:trHeight w:val="3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Event Support: SMD Screen per day Cost to be used in Islamabad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Kindly share the proposed size of screen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FF0000"/>
              </w:rPr>
              <w:t> 8x10</w:t>
            </w:r>
          </w:p>
        </w:tc>
      </w:tr>
      <w:tr w:rsidR="00160113" w:rsidRPr="00160113" w:rsidTr="00160113">
        <w:trPr>
          <w:trHeight w:val="3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Print Ad Releases: Printing of quarter page (15x8 or 27x4) newspaper colored, back page ads in Dawn and Tribune on a Friday.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Kindly mention stations (Cities)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 </w:t>
            </w:r>
            <w:r w:rsidRPr="00160113">
              <w:rPr>
                <w:rFonts w:eastAsia="Times New Roman" w:cstheme="minorHAnsi"/>
                <w:color w:val="FF0000"/>
              </w:rPr>
              <w:t>National</w:t>
            </w:r>
          </w:p>
        </w:tc>
      </w:tr>
      <w:tr w:rsidR="00160113" w:rsidRPr="00160113" w:rsidTr="00160113">
        <w:trPr>
          <w:trHeight w:val="311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Out Of Home (OOH): *This includes printing of the skin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Kindly share the preferred quality of skin and printing (if any) please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 </w:t>
            </w:r>
            <w:r w:rsidRPr="00160113">
              <w:rPr>
                <w:rFonts w:eastAsia="Times New Roman" w:cstheme="minorHAnsi"/>
                <w:color w:val="FF0000"/>
              </w:rPr>
              <w:t>Matt - Best quality</w:t>
            </w:r>
          </w:p>
        </w:tc>
      </w:tr>
      <w:tr w:rsidR="00160113" w:rsidRPr="00160113" w:rsidTr="00160113">
        <w:trPr>
          <w:trHeight w:val="829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Event/Field Photography: 01 day of event photography in Karachi, 01 day of event photography in Lahore, 01 day of event photography in Kasur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1) Kindly share the number of photographers required per event.</w:t>
            </w:r>
          </w:p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2) Please share the number of participants in each event.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FF0000"/>
              </w:rPr>
              <w:t> 50 photos</w:t>
            </w:r>
          </w:p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FF0000"/>
              </w:rPr>
              <w:t xml:space="preserve">100 </w:t>
            </w:r>
            <w:proofErr w:type="spellStart"/>
            <w:r w:rsidRPr="00160113">
              <w:rPr>
                <w:rFonts w:eastAsia="Times New Roman" w:cstheme="minorHAnsi"/>
                <w:color w:val="FF0000"/>
              </w:rPr>
              <w:t>partricipants</w:t>
            </w:r>
            <w:proofErr w:type="spellEnd"/>
          </w:p>
        </w:tc>
      </w:tr>
      <w:tr w:rsidR="00160113" w:rsidRPr="00160113" w:rsidTr="00160113">
        <w:trPr>
          <w:trHeight w:val="10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Event Videography: 01 VNR for an event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Any proposed number of cameras for NVR: Multiple cameras or single cameras?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 </w:t>
            </w:r>
            <w:r w:rsidRPr="00160113">
              <w:rPr>
                <w:rFonts w:eastAsia="Times New Roman" w:cstheme="minorHAnsi"/>
                <w:color w:val="FF0000"/>
              </w:rPr>
              <w:t>2 camera shoot</w:t>
            </w:r>
          </w:p>
        </w:tc>
      </w:tr>
      <w:tr w:rsidR="00160113" w:rsidRPr="00160113" w:rsidTr="00160113">
        <w:trPr>
          <w:trHeight w:val="10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7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Mass Media Campaigns: Production of a 60 second Urdu PSA for radio with voice over and music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Kindly share the required number of VO artists and please elaborate the requirement of dialogue based or monolog-based programs.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FF0000"/>
              </w:rPr>
              <w:t> 1 artist - Category A.</w:t>
            </w:r>
          </w:p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FF0000"/>
              </w:rPr>
              <w:t>Monologue based. </w:t>
            </w:r>
          </w:p>
        </w:tc>
      </w:tr>
      <w:tr w:rsidR="00160113" w:rsidRPr="00160113" w:rsidTr="00160113">
        <w:trPr>
          <w:trHeight w:val="103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8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>Digital Media campaign: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222222"/>
              </w:rPr>
              <w:t xml:space="preserve">Do we have to share the plan and rates of described online </w:t>
            </w:r>
            <w:r w:rsidRPr="00160113">
              <w:rPr>
                <w:rFonts w:eastAsia="Times New Roman" w:cstheme="minorHAnsi"/>
                <w:color w:val="222222"/>
              </w:rPr>
              <w:lastRenderedPageBreak/>
              <w:t>channels or they will be decided later?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13" w:rsidRPr="00160113" w:rsidRDefault="00160113" w:rsidP="00160113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60113">
              <w:rPr>
                <w:rFonts w:eastAsia="Times New Roman" w:cstheme="minorHAnsi"/>
                <w:color w:val="FF0000"/>
              </w:rPr>
              <w:lastRenderedPageBreak/>
              <w:t> You have to share the pan and rates</w:t>
            </w:r>
          </w:p>
        </w:tc>
      </w:tr>
    </w:tbl>
    <w:p w:rsidR="00160113" w:rsidRPr="00160113" w:rsidRDefault="00160113" w:rsidP="00160113">
      <w:pPr>
        <w:rPr>
          <w:rFonts w:cstheme="minorHAnsi"/>
        </w:rPr>
      </w:pPr>
    </w:p>
    <w:p w:rsidR="00160113" w:rsidRPr="00160113" w:rsidRDefault="00160113" w:rsidP="00160113">
      <w:pPr>
        <w:rPr>
          <w:rFonts w:cstheme="minorHAnsi"/>
        </w:rPr>
      </w:pP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hd w:val="clear" w:color="auto" w:fill="FFFFFF"/>
        </w:rPr>
      </w:pPr>
      <w:r w:rsidRPr="00160113">
        <w:rPr>
          <w:rFonts w:eastAsia="Times New Roman" w:cstheme="minorHAnsi"/>
          <w:color w:val="222222"/>
          <w:shd w:val="clear" w:color="auto" w:fill="FFFFFF"/>
        </w:rPr>
        <w:t>1.     Section 2A, Point 3 &amp; 4</w:t>
      </w: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hd w:val="clear" w:color="auto" w:fill="FFFFFF"/>
        </w:rPr>
      </w:pPr>
      <w:r w:rsidRPr="00160113">
        <w:rPr>
          <w:rFonts w:eastAsia="Times New Roman" w:cstheme="minorHAnsi"/>
          <w:color w:val="222222"/>
          <w:shd w:val="clear" w:color="auto" w:fill="FFFFFF"/>
        </w:rPr>
        <w:t>If we are applyi</w:t>
      </w:r>
      <w:r>
        <w:rPr>
          <w:rFonts w:eastAsia="Times New Roman" w:cstheme="minorHAnsi"/>
          <w:color w:val="222222"/>
          <w:shd w:val="clear" w:color="auto" w:fill="FFFFFF"/>
        </w:rPr>
        <w:t xml:space="preserve">ng in a consortium where </w:t>
      </w:r>
      <w:r w:rsidRPr="00160113">
        <w:rPr>
          <w:rFonts w:eastAsia="Times New Roman" w:cstheme="minorHAnsi"/>
          <w:b/>
          <w:color w:val="222222"/>
          <w:shd w:val="clear" w:color="auto" w:fill="FFFFFF"/>
        </w:rPr>
        <w:t>A</w:t>
      </w:r>
      <w:r w:rsidRPr="00160113">
        <w:rPr>
          <w:rFonts w:eastAsia="Times New Roman" w:cstheme="minorHAnsi"/>
          <w:color w:val="222222"/>
          <w:shd w:val="clear" w:color="auto" w:fill="FFFFFF"/>
        </w:rPr>
        <w:t xml:space="preserve"> as Party 1 has 3+ years of experience (the minimum requirement is 5 years) and our</w:t>
      </w:r>
      <w:r>
        <w:rPr>
          <w:rFonts w:eastAsia="Times New Roman" w:cstheme="minorHAnsi"/>
          <w:color w:val="222222"/>
          <w:shd w:val="clear" w:color="auto" w:fill="FFFFFF"/>
        </w:rPr>
        <w:t xml:space="preserve"> partner agency </w:t>
      </w:r>
      <w:r w:rsidRPr="00160113">
        <w:rPr>
          <w:rFonts w:eastAsia="Times New Roman" w:cstheme="minorHAnsi"/>
          <w:b/>
          <w:color w:val="222222"/>
          <w:shd w:val="clear" w:color="auto" w:fill="FFFFFF"/>
        </w:rPr>
        <w:t>B</w:t>
      </w:r>
      <w:r w:rsidRPr="00160113">
        <w:rPr>
          <w:rFonts w:eastAsia="Times New Roman" w:cstheme="minorHAnsi"/>
          <w:color w:val="222222"/>
          <w:shd w:val="clear" w:color="auto" w:fill="FFFFFF"/>
        </w:rPr>
        <w:t xml:space="preserve"> (media buying) has 20+ years of experience and are APNS registered, would there be any issue if applied in a joint venture? Please clarify.</w:t>
      </w: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hd w:val="clear" w:color="auto" w:fill="FFFFFF"/>
        </w:rPr>
      </w:pP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color w:val="FF0000"/>
        </w:rPr>
        <w:t>B</w:t>
      </w:r>
      <w:r w:rsidRPr="00160113">
        <w:rPr>
          <w:rFonts w:eastAsia="Times New Roman" w:cstheme="minorHAnsi"/>
          <w:color w:val="FF0000"/>
        </w:rPr>
        <w:t xml:space="preserve"> s</w:t>
      </w:r>
      <w:r>
        <w:rPr>
          <w:rFonts w:eastAsia="Times New Roman" w:cstheme="minorHAnsi"/>
          <w:color w:val="FF0000"/>
        </w:rPr>
        <w:t xml:space="preserve">hould be as Party 1 with </w:t>
      </w:r>
      <w:r w:rsidRPr="00160113">
        <w:rPr>
          <w:rFonts w:eastAsia="Times New Roman" w:cstheme="minorHAnsi"/>
          <w:b/>
          <w:color w:val="FF0000"/>
        </w:rPr>
        <w:t>A</w:t>
      </w:r>
      <w:r w:rsidRPr="00160113">
        <w:rPr>
          <w:rFonts w:eastAsia="Times New Roman" w:cstheme="minorHAnsi"/>
          <w:color w:val="FF0000"/>
        </w:rPr>
        <w:t xml:space="preserve"> as party 2. The individual and collective experiences of both partners, their roles and responsibilities should be clearly mentioned for the clarity of the reviewing committee.  </w:t>
      </w: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hd w:val="clear" w:color="auto" w:fill="FFFFFF"/>
        </w:rPr>
      </w:pPr>
      <w:r w:rsidRPr="00160113">
        <w:rPr>
          <w:rFonts w:eastAsia="Times New Roman" w:cstheme="minorHAnsi"/>
          <w:color w:val="222222"/>
          <w:shd w:val="clear" w:color="auto" w:fill="FFFFFF"/>
        </w:rPr>
        <w:t> </w:t>
      </w: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hd w:val="clear" w:color="auto" w:fill="FFFFFF"/>
        </w:rPr>
      </w:pPr>
      <w:r w:rsidRPr="00160113">
        <w:rPr>
          <w:rFonts w:eastAsia="Times New Roman" w:cstheme="minorHAnsi"/>
          <w:color w:val="222222"/>
          <w:shd w:val="clear" w:color="auto" w:fill="FFFFFF"/>
        </w:rPr>
        <w:t xml:space="preserve">2.     In Section 1, Point 5 the deadline is 5 PM on 30th May, however Section 15 states that the deadline is noon on 30th May. Can you please confirm which </w:t>
      </w:r>
      <w:proofErr w:type="gramStart"/>
      <w:r w:rsidRPr="00160113">
        <w:rPr>
          <w:rFonts w:eastAsia="Times New Roman" w:cstheme="minorHAnsi"/>
          <w:color w:val="222222"/>
          <w:shd w:val="clear" w:color="auto" w:fill="FFFFFF"/>
        </w:rPr>
        <w:t>is the actual deadline time</w:t>
      </w:r>
      <w:proofErr w:type="gramEnd"/>
      <w:r w:rsidRPr="00160113">
        <w:rPr>
          <w:rFonts w:eastAsia="Times New Roman" w:cstheme="minorHAnsi"/>
          <w:color w:val="222222"/>
          <w:shd w:val="clear" w:color="auto" w:fill="FFFFFF"/>
        </w:rPr>
        <w:t>?</w:t>
      </w: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hd w:val="clear" w:color="auto" w:fill="FFFFFF"/>
        </w:rPr>
      </w:pP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FF0000"/>
          <w:shd w:val="clear" w:color="auto" w:fill="FFFFFF"/>
        </w:rPr>
        <w:t>It is</w:t>
      </w:r>
      <w:r w:rsidRPr="00160113">
        <w:rPr>
          <w:rFonts w:eastAsia="Times New Roman" w:cstheme="minorHAnsi"/>
          <w:color w:val="FF0000"/>
          <w:shd w:val="clear" w:color="auto" w:fill="FFFFFF"/>
        </w:rPr>
        <w:t> </w:t>
      </w:r>
      <w:r>
        <w:rPr>
          <w:rFonts w:eastAsia="Times New Roman" w:cstheme="minorHAnsi"/>
          <w:color w:val="FF0000"/>
          <w:shd w:val="clear" w:color="auto" w:fill="FFFFFF"/>
        </w:rPr>
        <w:t>noon</w:t>
      </w:r>
      <w:r w:rsidRPr="00160113">
        <w:rPr>
          <w:rFonts w:eastAsia="Times New Roman" w:cstheme="minorHAnsi"/>
          <w:color w:val="FF0000"/>
          <w:shd w:val="clear" w:color="auto" w:fill="FFFFFF"/>
        </w:rPr>
        <w:t> on 30th May. </w:t>
      </w:r>
    </w:p>
    <w:p w:rsidR="00160113" w:rsidRPr="00160113" w:rsidRDefault="00160113" w:rsidP="0016011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160113">
        <w:rPr>
          <w:rFonts w:eastAsia="Times New Roman" w:cstheme="minorHAnsi"/>
          <w:color w:val="222222"/>
          <w:shd w:val="clear" w:color="auto" w:fill="FFFFFF"/>
        </w:rPr>
        <w:t> </w:t>
      </w: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hd w:val="clear" w:color="auto" w:fill="FFFFFF"/>
        </w:rPr>
      </w:pPr>
      <w:r w:rsidRPr="00160113">
        <w:rPr>
          <w:rFonts w:eastAsia="Times New Roman" w:cstheme="minorHAnsi"/>
          <w:color w:val="222222"/>
          <w:shd w:val="clear" w:color="auto" w:fill="FFFFFF"/>
        </w:rPr>
        <w:t xml:space="preserve">3.     Section 4, About </w:t>
      </w:r>
      <w:proofErr w:type="gramStart"/>
      <w:r w:rsidRPr="00160113">
        <w:rPr>
          <w:rFonts w:eastAsia="Times New Roman" w:cstheme="minorHAnsi"/>
          <w:color w:val="222222"/>
          <w:shd w:val="clear" w:color="auto" w:fill="FFFFFF"/>
        </w:rPr>
        <w:t>The</w:t>
      </w:r>
      <w:proofErr w:type="gramEnd"/>
      <w:r w:rsidRPr="00160113">
        <w:rPr>
          <w:rFonts w:eastAsia="Times New Roman" w:cstheme="minorHAnsi"/>
          <w:color w:val="222222"/>
          <w:shd w:val="clear" w:color="auto" w:fill="FFFFFF"/>
        </w:rPr>
        <w:t xml:space="preserve"> Project, How do we handle fluctuations in media buying during the life of the project? Should we add a separate specified cushion amount? Because rates are usually fluctuating each month. Would like </w:t>
      </w:r>
      <w:proofErr w:type="spellStart"/>
      <w:r w:rsidRPr="00160113">
        <w:rPr>
          <w:rFonts w:eastAsia="Times New Roman" w:cstheme="minorHAnsi"/>
          <w:color w:val="222222"/>
          <w:shd w:val="clear" w:color="auto" w:fill="FFFFFF"/>
        </w:rPr>
        <w:t>som</w:t>
      </w:r>
      <w:proofErr w:type="spellEnd"/>
      <w:r w:rsidRPr="00160113">
        <w:rPr>
          <w:rFonts w:eastAsia="Times New Roman" w:cstheme="minorHAnsi"/>
          <w:color w:val="222222"/>
          <w:shd w:val="clear" w:color="auto" w:fill="FFFFFF"/>
        </w:rPr>
        <w:t xml:space="preserve"> clarity.</w:t>
      </w: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hd w:val="clear" w:color="auto" w:fill="FFFFFF"/>
        </w:rPr>
      </w:pPr>
    </w:p>
    <w:p w:rsidR="00160113" w:rsidRPr="00160113" w:rsidRDefault="00160113" w:rsidP="00160113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  <w:r w:rsidRPr="00160113">
        <w:rPr>
          <w:rFonts w:eastAsia="Times New Roman" w:cstheme="minorHAnsi"/>
          <w:color w:val="FF0000"/>
        </w:rPr>
        <w:t>Media buying rates are generally revised on annual basis. I suggest all potential offerors should be advised to propose the best rates they can offer that is valid for at least one year from the date of the proposal submission. </w:t>
      </w:r>
    </w:p>
    <w:p w:rsidR="00160113" w:rsidRDefault="00160113" w:rsidP="00160113">
      <w:pPr>
        <w:rPr>
          <w:rFonts w:cstheme="minorHAnsi"/>
        </w:rPr>
      </w:pPr>
    </w:p>
    <w:p w:rsidR="00D709A3" w:rsidRDefault="00D709A3" w:rsidP="00160113">
      <w:pPr>
        <w:rPr>
          <w:rFonts w:cstheme="minorHAnsi"/>
        </w:rPr>
      </w:pPr>
    </w:p>
    <w:p w:rsidR="00D709A3" w:rsidRPr="00160113" w:rsidRDefault="00D709A3" w:rsidP="00160113">
      <w:pPr>
        <w:rPr>
          <w:rFonts w:cstheme="minorHAnsi"/>
        </w:rPr>
      </w:pPr>
      <w:bookmarkStart w:id="0" w:name="_GoBack"/>
      <w:bookmarkEnd w:id="0"/>
    </w:p>
    <w:sectPr w:rsidR="00D709A3" w:rsidRPr="0016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13"/>
    <w:rsid w:val="00160113"/>
    <w:rsid w:val="008F7150"/>
    <w:rsid w:val="00AF4D2F"/>
    <w:rsid w:val="00D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6A8BA-72AC-4B48-A55C-E3D38198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60113"/>
  </w:style>
  <w:style w:type="paragraph" w:customStyle="1" w:styleId="m-7800447788256430921m-900551518575196440gmail-m1039578830979083839m-8520527184171718147gmail-msolistparagraph">
    <w:name w:val="m_-7800447788256430921m_-900551518575196440gmail-m_1039578830979083839m_-8520527184171718147gmail-msolistparagraph"/>
    <w:basedOn w:val="Normal"/>
    <w:rsid w:val="0016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</cp:revision>
  <dcterms:created xsi:type="dcterms:W3CDTF">2018-05-24T06:01:00Z</dcterms:created>
  <dcterms:modified xsi:type="dcterms:W3CDTF">2018-05-24T06:13:00Z</dcterms:modified>
</cp:coreProperties>
</file>