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215" w:rsidRDefault="009C1059" w:rsidP="00B77AEF">
      <w:pPr>
        <w:jc w:val="center"/>
      </w:pPr>
      <w:r>
        <w:t xml:space="preserve"> </w:t>
      </w:r>
      <w:r w:rsidR="00B77AEF">
        <w:t>Response to Queries against RFP # 49</w:t>
      </w:r>
    </w:p>
    <w:p w:rsidR="00B77AEF" w:rsidRDefault="00B77AEF" w:rsidP="00B77AEF">
      <w:pPr>
        <w:jc w:val="center"/>
      </w:pPr>
    </w:p>
    <w:p w:rsidR="00B77AEF" w:rsidRDefault="00B77AEF" w:rsidP="00B77AEF"/>
    <w:p w:rsidR="00B77AEF" w:rsidRDefault="00B77AEF" w:rsidP="00B77AEF"/>
    <w:p w:rsidR="00B77AEF" w:rsidRDefault="00B77AEF" w:rsidP="00B77AEF"/>
    <w:p w:rsidR="00B77AEF" w:rsidRDefault="00B77AEF" w:rsidP="00B77AEF">
      <w:r>
        <w:t>Questions:</w:t>
      </w:r>
    </w:p>
    <w:p w:rsidR="00B77AEF" w:rsidRDefault="00B77AEF" w:rsidP="00B77AEF">
      <w:r>
        <w:t>Answers are in Red:</w:t>
      </w:r>
    </w:p>
    <w:p w:rsidR="00B77AEF" w:rsidRDefault="00B77AEF" w:rsidP="00B77AEF"/>
    <w:p w:rsidR="00B77AEF" w:rsidRDefault="00B77AEF" w:rsidP="00B77AEF">
      <w:pPr>
        <w:numPr>
          <w:ilvl w:val="0"/>
          <w:numId w:val="1"/>
        </w:numPr>
        <w:shd w:val="clear" w:color="auto" w:fill="FFFFFF"/>
        <w:spacing w:before="100" w:beforeAutospacing="1" w:after="100" w:afterAutospacing="1" w:line="240" w:lineRule="auto"/>
        <w:ind w:left="945"/>
        <w:rPr>
          <w:rFonts w:ascii="Calibri" w:eastAsia="Times New Roman" w:hAnsi="Calibri" w:cs="Calibri"/>
          <w:color w:val="000000"/>
          <w:sz w:val="21"/>
          <w:szCs w:val="21"/>
        </w:rPr>
      </w:pPr>
      <w:r w:rsidRPr="00B77AEF">
        <w:rPr>
          <w:rFonts w:ascii="Calibri" w:eastAsia="Times New Roman" w:hAnsi="Calibri" w:cs="Calibri"/>
          <w:color w:val="000000"/>
          <w:sz w:val="21"/>
          <w:szCs w:val="21"/>
        </w:rPr>
        <w:t>What is the geographic scope of this assignment?</w:t>
      </w:r>
    </w:p>
    <w:p w:rsidR="00B77AEF" w:rsidRPr="00B77AEF" w:rsidRDefault="00B77AEF" w:rsidP="00B77AEF">
      <w:pPr>
        <w:shd w:val="clear" w:color="auto" w:fill="FFFFFF"/>
        <w:spacing w:before="100" w:beforeAutospacing="1" w:after="100" w:afterAutospacing="1" w:line="240" w:lineRule="auto"/>
        <w:ind w:left="585"/>
        <w:rPr>
          <w:rFonts w:ascii="Calibri" w:eastAsia="Times New Roman" w:hAnsi="Calibri" w:cs="Calibri"/>
          <w:color w:val="FF0000"/>
          <w:sz w:val="21"/>
          <w:szCs w:val="21"/>
        </w:rPr>
      </w:pPr>
      <w:r w:rsidRPr="00B77AEF">
        <w:rPr>
          <w:rFonts w:ascii="Arial" w:hAnsi="Arial" w:cs="Arial"/>
          <w:color w:val="FF0000"/>
          <w:sz w:val="19"/>
          <w:szCs w:val="19"/>
          <w:shd w:val="clear" w:color="auto" w:fill="FFFFFF"/>
        </w:rPr>
        <w:t>We are currently in the process of shortlisting applications, they have applied from all over Pakistan.</w:t>
      </w:r>
    </w:p>
    <w:p w:rsidR="00B77AEF" w:rsidRDefault="00B77AEF" w:rsidP="00A5760D">
      <w:pPr>
        <w:numPr>
          <w:ilvl w:val="0"/>
          <w:numId w:val="1"/>
        </w:numPr>
        <w:shd w:val="clear" w:color="auto" w:fill="FFFFFF"/>
        <w:spacing w:before="100" w:beforeAutospacing="1" w:after="100" w:afterAutospacing="1" w:line="240" w:lineRule="auto"/>
        <w:ind w:left="945"/>
        <w:rPr>
          <w:rFonts w:ascii="Calibri" w:eastAsia="Times New Roman" w:hAnsi="Calibri" w:cs="Calibri"/>
          <w:color w:val="000000"/>
          <w:sz w:val="21"/>
          <w:szCs w:val="21"/>
        </w:rPr>
      </w:pPr>
      <w:r w:rsidRPr="00B77AEF">
        <w:rPr>
          <w:rFonts w:ascii="Calibri" w:eastAsia="Times New Roman" w:hAnsi="Calibri" w:cs="Calibri"/>
          <w:color w:val="000000"/>
          <w:sz w:val="21"/>
          <w:szCs w:val="21"/>
        </w:rPr>
        <w:t>How will the women led businesses be selected for inclusion? </w:t>
      </w:r>
    </w:p>
    <w:p w:rsidR="00B77AEF" w:rsidRPr="00B77AEF" w:rsidRDefault="00B77AEF" w:rsidP="00B77AEF">
      <w:pPr>
        <w:pStyle w:val="ListParagraph"/>
        <w:shd w:val="clear" w:color="auto" w:fill="FFFFFF"/>
        <w:spacing w:after="0" w:line="240" w:lineRule="auto"/>
        <w:rPr>
          <w:rFonts w:ascii="Arial" w:eastAsia="Times New Roman" w:hAnsi="Arial" w:cs="Arial"/>
          <w:color w:val="FF0000"/>
          <w:sz w:val="19"/>
          <w:szCs w:val="19"/>
        </w:rPr>
      </w:pPr>
      <w:r w:rsidRPr="00B77AEF">
        <w:rPr>
          <w:rFonts w:ascii="Arial" w:eastAsia="Times New Roman" w:hAnsi="Arial" w:cs="Arial"/>
          <w:color w:val="FF0000"/>
          <w:sz w:val="19"/>
          <w:szCs w:val="19"/>
        </w:rPr>
        <w:t>The selection process includes an online application form, followed by in-person/skype interviews. </w:t>
      </w:r>
    </w:p>
    <w:p w:rsidR="00B77AEF" w:rsidRPr="00B77AEF" w:rsidRDefault="00B77AEF" w:rsidP="00B77AEF">
      <w:pPr>
        <w:pStyle w:val="ListParagraph"/>
        <w:shd w:val="clear" w:color="auto" w:fill="FFFFFF"/>
        <w:spacing w:after="0" w:line="240" w:lineRule="auto"/>
        <w:rPr>
          <w:rFonts w:ascii="Arial" w:eastAsia="Times New Roman" w:hAnsi="Arial" w:cs="Arial"/>
          <w:color w:val="FF0000"/>
          <w:sz w:val="19"/>
          <w:szCs w:val="19"/>
        </w:rPr>
      </w:pPr>
      <w:r w:rsidRPr="00B77AEF">
        <w:rPr>
          <w:rFonts w:ascii="Arial" w:eastAsia="Times New Roman" w:hAnsi="Arial" w:cs="Arial"/>
          <w:color w:val="FF0000"/>
          <w:sz w:val="19"/>
          <w:szCs w:val="19"/>
        </w:rPr>
        <w:t>The basic criteria for selection of business is:</w:t>
      </w:r>
    </w:p>
    <w:p w:rsidR="00B77AEF" w:rsidRPr="00B77AEF" w:rsidRDefault="00B77AEF" w:rsidP="00B77AEF">
      <w:pPr>
        <w:pStyle w:val="ListParagraph"/>
        <w:shd w:val="clear" w:color="auto" w:fill="FFFFFF"/>
        <w:spacing w:after="0" w:line="240" w:lineRule="auto"/>
        <w:rPr>
          <w:rFonts w:ascii="Arial" w:eastAsia="Times New Roman" w:hAnsi="Arial" w:cs="Arial"/>
          <w:color w:val="FF0000"/>
          <w:sz w:val="19"/>
          <w:szCs w:val="19"/>
        </w:rPr>
      </w:pPr>
      <w:r w:rsidRPr="00B77AEF">
        <w:rPr>
          <w:rFonts w:ascii="Arial" w:eastAsia="Times New Roman" w:hAnsi="Arial" w:cs="Arial"/>
          <w:color w:val="FF0000"/>
          <w:sz w:val="19"/>
          <w:szCs w:val="19"/>
        </w:rPr>
        <w:t>- They must be women-led and managed</w:t>
      </w:r>
    </w:p>
    <w:p w:rsidR="00B77AEF" w:rsidRPr="00B77AEF" w:rsidRDefault="00B77AEF" w:rsidP="00B77AEF">
      <w:pPr>
        <w:pStyle w:val="ListParagraph"/>
        <w:shd w:val="clear" w:color="auto" w:fill="FFFFFF"/>
        <w:spacing w:after="0" w:line="240" w:lineRule="auto"/>
        <w:rPr>
          <w:rFonts w:ascii="Arial" w:eastAsia="Times New Roman" w:hAnsi="Arial" w:cs="Arial"/>
          <w:color w:val="FF0000"/>
          <w:sz w:val="19"/>
          <w:szCs w:val="19"/>
        </w:rPr>
      </w:pPr>
      <w:r w:rsidRPr="00B77AEF">
        <w:rPr>
          <w:rFonts w:ascii="Arial" w:eastAsia="Times New Roman" w:hAnsi="Arial" w:cs="Arial"/>
          <w:color w:val="FF0000"/>
          <w:sz w:val="19"/>
          <w:szCs w:val="19"/>
        </w:rPr>
        <w:t>- They must have an NTN</w:t>
      </w:r>
    </w:p>
    <w:p w:rsidR="00B77AEF" w:rsidRPr="00B77AEF" w:rsidRDefault="00B77AEF" w:rsidP="00B77AEF">
      <w:pPr>
        <w:pStyle w:val="ListParagraph"/>
        <w:shd w:val="clear" w:color="auto" w:fill="FFFFFF"/>
        <w:spacing w:after="0" w:line="240" w:lineRule="auto"/>
        <w:rPr>
          <w:rFonts w:ascii="Arial" w:eastAsia="Times New Roman" w:hAnsi="Arial" w:cs="Arial"/>
          <w:color w:val="FF0000"/>
          <w:sz w:val="19"/>
          <w:szCs w:val="19"/>
        </w:rPr>
      </w:pPr>
      <w:r w:rsidRPr="00B77AEF">
        <w:rPr>
          <w:rFonts w:ascii="Arial" w:eastAsia="Times New Roman" w:hAnsi="Arial" w:cs="Arial"/>
          <w:color w:val="FF0000"/>
          <w:sz w:val="19"/>
          <w:szCs w:val="19"/>
        </w:rPr>
        <w:t>- The owners/managers must be Pakistani citizens</w:t>
      </w:r>
    </w:p>
    <w:p w:rsidR="00B77AEF" w:rsidRPr="00B77AEF" w:rsidRDefault="00B77AEF" w:rsidP="00B77AEF">
      <w:pPr>
        <w:pStyle w:val="ListParagraph"/>
        <w:shd w:val="clear" w:color="auto" w:fill="FFFFFF"/>
        <w:spacing w:after="0" w:line="240" w:lineRule="auto"/>
        <w:rPr>
          <w:rFonts w:ascii="Arial" w:eastAsia="Times New Roman" w:hAnsi="Arial" w:cs="Arial"/>
          <w:color w:val="FF0000"/>
          <w:sz w:val="19"/>
          <w:szCs w:val="19"/>
        </w:rPr>
      </w:pPr>
      <w:r w:rsidRPr="00B77AEF">
        <w:rPr>
          <w:rFonts w:ascii="Arial" w:eastAsia="Times New Roman" w:hAnsi="Arial" w:cs="Arial"/>
          <w:color w:val="FF0000"/>
          <w:sz w:val="19"/>
          <w:szCs w:val="19"/>
        </w:rPr>
        <w:t>- The business should be operational for three years or more</w:t>
      </w:r>
    </w:p>
    <w:p w:rsidR="00B77AEF" w:rsidRPr="00B77AEF" w:rsidRDefault="00B77AEF" w:rsidP="00B77AEF">
      <w:pPr>
        <w:pStyle w:val="ListParagraph"/>
        <w:shd w:val="clear" w:color="auto" w:fill="FFFFFF"/>
        <w:spacing w:after="0" w:line="240" w:lineRule="auto"/>
        <w:rPr>
          <w:rFonts w:ascii="Arial" w:eastAsia="Times New Roman" w:hAnsi="Arial" w:cs="Arial"/>
          <w:color w:val="FF0000"/>
          <w:sz w:val="19"/>
          <w:szCs w:val="19"/>
        </w:rPr>
      </w:pPr>
      <w:r w:rsidRPr="00B77AEF">
        <w:rPr>
          <w:rFonts w:ascii="Arial" w:eastAsia="Times New Roman" w:hAnsi="Arial" w:cs="Arial"/>
          <w:color w:val="FF0000"/>
          <w:sz w:val="19"/>
          <w:szCs w:val="19"/>
        </w:rPr>
        <w:t xml:space="preserve">Beyond that, our purpose is to facilitate women-led/managed businesses with the potential to grow and create more jobs, as well as potentially absorb the investment amount of </w:t>
      </w:r>
      <w:proofErr w:type="spellStart"/>
      <w:r w:rsidRPr="00B77AEF">
        <w:rPr>
          <w:rFonts w:ascii="Arial" w:eastAsia="Times New Roman" w:hAnsi="Arial" w:cs="Arial"/>
          <w:color w:val="FF0000"/>
          <w:sz w:val="19"/>
          <w:szCs w:val="19"/>
        </w:rPr>
        <w:t>upto</w:t>
      </w:r>
      <w:proofErr w:type="spellEnd"/>
      <w:r w:rsidRPr="00B77AEF">
        <w:rPr>
          <w:rFonts w:ascii="Arial" w:eastAsia="Times New Roman" w:hAnsi="Arial" w:cs="Arial"/>
          <w:color w:val="FF0000"/>
          <w:sz w:val="19"/>
          <w:szCs w:val="19"/>
        </w:rPr>
        <w:t xml:space="preserve"> PKR 20 million. A detailed score-sheet is in place to facilitate the selection process. </w:t>
      </w:r>
    </w:p>
    <w:p w:rsidR="00B77AEF" w:rsidRDefault="00B77AEF" w:rsidP="00B77AEF">
      <w:pPr>
        <w:shd w:val="clear" w:color="auto" w:fill="FFFFFF"/>
        <w:spacing w:before="100" w:beforeAutospacing="1" w:after="100" w:afterAutospacing="1" w:line="240" w:lineRule="auto"/>
        <w:ind w:left="945"/>
        <w:rPr>
          <w:rFonts w:ascii="Calibri" w:eastAsia="Times New Roman" w:hAnsi="Calibri" w:cs="Calibri"/>
          <w:color w:val="000000"/>
          <w:sz w:val="21"/>
          <w:szCs w:val="21"/>
        </w:rPr>
      </w:pPr>
    </w:p>
    <w:p w:rsidR="00B77AEF" w:rsidRDefault="00B77AEF" w:rsidP="00A5760D">
      <w:pPr>
        <w:numPr>
          <w:ilvl w:val="0"/>
          <w:numId w:val="1"/>
        </w:numPr>
        <w:shd w:val="clear" w:color="auto" w:fill="FFFFFF"/>
        <w:spacing w:before="100" w:beforeAutospacing="1" w:after="100" w:afterAutospacing="1" w:line="240" w:lineRule="auto"/>
        <w:ind w:left="945"/>
        <w:rPr>
          <w:rFonts w:ascii="Calibri" w:eastAsia="Times New Roman" w:hAnsi="Calibri" w:cs="Calibri"/>
          <w:color w:val="000000"/>
          <w:sz w:val="21"/>
          <w:szCs w:val="21"/>
        </w:rPr>
      </w:pPr>
      <w:r w:rsidRPr="00B77AEF">
        <w:rPr>
          <w:rFonts w:ascii="Calibri" w:eastAsia="Times New Roman" w:hAnsi="Calibri" w:cs="Calibri"/>
          <w:color w:val="000000"/>
          <w:sz w:val="21"/>
          <w:szCs w:val="21"/>
        </w:rPr>
        <w:t>How many women led businesses will be targeted as part of this assignment?</w:t>
      </w:r>
    </w:p>
    <w:p w:rsidR="00B77AEF" w:rsidRDefault="00B77AEF" w:rsidP="00B77AEF">
      <w:pPr>
        <w:shd w:val="clear" w:color="auto" w:fill="FFFFFF"/>
        <w:spacing w:before="100" w:beforeAutospacing="1" w:after="100" w:afterAutospacing="1" w:line="240" w:lineRule="auto"/>
        <w:ind w:left="945"/>
        <w:rPr>
          <w:rFonts w:ascii="Arial" w:hAnsi="Arial" w:cs="Arial"/>
          <w:color w:val="FF0000"/>
          <w:sz w:val="19"/>
          <w:szCs w:val="19"/>
          <w:shd w:val="clear" w:color="auto" w:fill="FFFFFF"/>
        </w:rPr>
      </w:pPr>
      <w:r w:rsidRPr="00B77AEF">
        <w:rPr>
          <w:rFonts w:ascii="Arial" w:hAnsi="Arial" w:cs="Arial"/>
          <w:color w:val="FF0000"/>
          <w:sz w:val="19"/>
          <w:szCs w:val="19"/>
          <w:shd w:val="clear" w:color="auto" w:fill="FFFFFF"/>
        </w:rPr>
        <w:t>A judging panel is expected to select between 15 to 20 businesses that will go through the needs assessment and business development services cycle.</w:t>
      </w:r>
    </w:p>
    <w:p w:rsidR="00B77AEF" w:rsidRDefault="00B77AEF" w:rsidP="00B77AEF">
      <w:pPr>
        <w:shd w:val="clear" w:color="auto" w:fill="FFFFFF"/>
        <w:spacing w:before="100" w:beforeAutospacing="1" w:after="100" w:afterAutospacing="1" w:line="240" w:lineRule="auto"/>
        <w:ind w:left="945"/>
        <w:rPr>
          <w:rFonts w:ascii="Arial" w:hAnsi="Arial" w:cs="Arial"/>
          <w:color w:val="FF0000"/>
          <w:sz w:val="19"/>
          <w:szCs w:val="19"/>
          <w:shd w:val="clear" w:color="auto" w:fill="FFFFFF"/>
        </w:rPr>
      </w:pPr>
    </w:p>
    <w:p w:rsidR="008201DA" w:rsidRDefault="008201DA" w:rsidP="008201DA">
      <w:pPr>
        <w:pStyle w:val="m-7134749929126006207gmail-m-8884991116580710447m4425428870087551778gmail-m-6623729208011912867msolistparagraph"/>
        <w:numPr>
          <w:ilvl w:val="0"/>
          <w:numId w:val="1"/>
        </w:numPr>
        <w:shd w:val="clear" w:color="auto" w:fill="FFFFFF"/>
        <w:spacing w:before="0" w:beforeAutospacing="0" w:after="0" w:afterAutospacing="0"/>
        <w:rPr>
          <w:rFonts w:ascii="Calibri" w:hAnsi="Calibri" w:cs="Calibri"/>
          <w:color w:val="000000"/>
          <w:sz w:val="21"/>
          <w:szCs w:val="21"/>
        </w:rPr>
      </w:pPr>
      <w:r w:rsidRPr="008201DA">
        <w:rPr>
          <w:rFonts w:ascii="Calibri" w:hAnsi="Calibri" w:cs="Calibri"/>
          <w:color w:val="000000"/>
          <w:sz w:val="21"/>
          <w:szCs w:val="21"/>
        </w:rPr>
        <w:t>Will the professional fee be paid in full based on work effort or will it depend on the number of business plans produced?</w:t>
      </w:r>
    </w:p>
    <w:p w:rsidR="008201DA" w:rsidRDefault="008201DA" w:rsidP="008201DA">
      <w:pPr>
        <w:pStyle w:val="m-7134749929126006207gmail-m-8884991116580710447m4425428870087551778gmail-m-6623729208011912867msolistparagraph"/>
        <w:shd w:val="clear" w:color="auto" w:fill="FFFFFF"/>
        <w:spacing w:before="0" w:beforeAutospacing="0" w:after="0" w:afterAutospacing="0"/>
        <w:rPr>
          <w:rFonts w:ascii="Calibri" w:hAnsi="Calibri" w:cs="Calibri"/>
          <w:color w:val="FF0000"/>
          <w:sz w:val="21"/>
          <w:szCs w:val="21"/>
        </w:rPr>
      </w:pPr>
      <w:r>
        <w:rPr>
          <w:rFonts w:ascii="Calibri" w:hAnsi="Calibri" w:cs="Calibri"/>
          <w:color w:val="000000"/>
          <w:sz w:val="21"/>
          <w:szCs w:val="21"/>
        </w:rPr>
        <w:t xml:space="preserve">                     </w:t>
      </w:r>
      <w:bookmarkStart w:id="0" w:name="_GoBack"/>
      <w:bookmarkEnd w:id="0"/>
      <w:r w:rsidRPr="0004745A">
        <w:rPr>
          <w:rFonts w:ascii="Calibri" w:hAnsi="Calibri" w:cs="Calibri"/>
          <w:color w:val="FF0000"/>
          <w:sz w:val="21"/>
          <w:szCs w:val="21"/>
        </w:rPr>
        <w:t>It will depend on the number of business plans produced.</w:t>
      </w:r>
      <w:r w:rsidR="009C1059">
        <w:rPr>
          <w:rFonts w:ascii="Calibri" w:hAnsi="Calibri" w:cs="Calibri"/>
          <w:color w:val="FF0000"/>
          <w:sz w:val="21"/>
          <w:szCs w:val="21"/>
        </w:rPr>
        <w:t xml:space="preserve"> </w:t>
      </w:r>
    </w:p>
    <w:p w:rsidR="009C1059" w:rsidRPr="009C1059" w:rsidRDefault="009C1059" w:rsidP="008201DA">
      <w:pPr>
        <w:pStyle w:val="m-7134749929126006207gmail-m-8884991116580710447m4425428870087551778gmail-m-6623729208011912867msolistparagraph"/>
        <w:shd w:val="clear" w:color="auto" w:fill="FFFFFF"/>
        <w:spacing w:before="0" w:beforeAutospacing="0" w:after="0" w:afterAutospacing="0"/>
        <w:rPr>
          <w:rFonts w:ascii="Calibri" w:hAnsi="Calibri" w:cs="Calibri"/>
          <w:color w:val="FF0000"/>
          <w:sz w:val="21"/>
          <w:szCs w:val="21"/>
        </w:rPr>
      </w:pPr>
    </w:p>
    <w:p w:rsidR="009C1059" w:rsidRPr="009C1059" w:rsidRDefault="009C1059" w:rsidP="009C1059">
      <w:pPr>
        <w:shd w:val="clear" w:color="auto" w:fill="FFFFFF"/>
        <w:spacing w:after="0" w:line="240" w:lineRule="auto"/>
        <w:rPr>
          <w:rFonts w:ascii="Calibri" w:eastAsia="Times New Roman" w:hAnsi="Calibri" w:cs="Calibri"/>
          <w:color w:val="FF0000"/>
        </w:rPr>
      </w:pPr>
      <w:r w:rsidRPr="009C1059">
        <w:rPr>
          <w:rFonts w:ascii="Calibri" w:hAnsi="Calibri" w:cs="Calibri"/>
          <w:color w:val="FF0000"/>
          <w:sz w:val="21"/>
          <w:szCs w:val="21"/>
        </w:rPr>
        <w:t xml:space="preserve">                     </w:t>
      </w:r>
      <w:r w:rsidRPr="009C1059">
        <w:rPr>
          <w:rFonts w:ascii="Calibri" w:eastAsia="Times New Roman" w:hAnsi="Calibri" w:cs="Calibri"/>
          <w:b/>
          <w:bCs/>
          <w:color w:val="FF0000"/>
        </w:rPr>
        <w:t>Activity 1: </w:t>
      </w:r>
      <w:r w:rsidRPr="009C1059">
        <w:rPr>
          <w:rFonts w:ascii="Calibri" w:eastAsia="Times New Roman" w:hAnsi="Calibri" w:cs="Calibri"/>
          <w:i/>
          <w:iCs/>
          <w:color w:val="FF0000"/>
        </w:rPr>
        <w:t>Needs Assessment and development of business growth plans</w:t>
      </w:r>
    </w:p>
    <w:p w:rsidR="009C1059" w:rsidRPr="009C1059" w:rsidRDefault="009C1059" w:rsidP="009C1059">
      <w:pPr>
        <w:shd w:val="clear" w:color="auto" w:fill="FFFFFF"/>
        <w:spacing w:after="0" w:line="240" w:lineRule="auto"/>
        <w:rPr>
          <w:rFonts w:ascii="Calibri" w:eastAsia="Times New Roman" w:hAnsi="Calibri" w:cs="Calibri"/>
          <w:color w:val="FF0000"/>
        </w:rPr>
      </w:pPr>
      <w:r>
        <w:rPr>
          <w:rFonts w:ascii="Calibri" w:eastAsia="Times New Roman" w:hAnsi="Calibri" w:cs="Calibri"/>
          <w:b/>
          <w:bCs/>
          <w:color w:val="FF0000"/>
        </w:rPr>
        <w:t xml:space="preserve">                   </w:t>
      </w:r>
      <w:r w:rsidRPr="009C1059">
        <w:rPr>
          <w:rFonts w:ascii="Calibri" w:eastAsia="Times New Roman" w:hAnsi="Calibri" w:cs="Calibri"/>
          <w:b/>
          <w:bCs/>
          <w:color w:val="FF0000"/>
        </w:rPr>
        <w:t>- </w:t>
      </w:r>
      <w:r w:rsidRPr="009C1059">
        <w:rPr>
          <w:rFonts w:ascii="Calibri" w:eastAsia="Times New Roman" w:hAnsi="Calibri" w:cs="Calibri"/>
          <w:color w:val="FF0000"/>
        </w:rPr>
        <w:t>Provide a fixed cost for per business assessment and planning exercise.</w:t>
      </w:r>
    </w:p>
    <w:p w:rsidR="009C1059" w:rsidRPr="009C1059" w:rsidRDefault="009C1059" w:rsidP="009C1059">
      <w:pPr>
        <w:shd w:val="clear" w:color="auto" w:fill="FFFFFF"/>
        <w:spacing w:after="0" w:line="240" w:lineRule="auto"/>
        <w:rPr>
          <w:rFonts w:ascii="Calibri" w:eastAsia="Times New Roman" w:hAnsi="Calibri" w:cs="Calibri"/>
          <w:color w:val="FF0000"/>
        </w:rPr>
      </w:pPr>
    </w:p>
    <w:p w:rsidR="009C1059" w:rsidRPr="009C1059" w:rsidRDefault="009C1059" w:rsidP="009C1059">
      <w:pPr>
        <w:shd w:val="clear" w:color="auto" w:fill="FFFFFF"/>
        <w:spacing w:after="0" w:line="240" w:lineRule="auto"/>
        <w:rPr>
          <w:rFonts w:ascii="Calibri" w:eastAsia="Times New Roman" w:hAnsi="Calibri" w:cs="Calibri"/>
          <w:color w:val="FF0000"/>
        </w:rPr>
      </w:pPr>
      <w:r>
        <w:rPr>
          <w:rFonts w:ascii="Calibri" w:eastAsia="Times New Roman" w:hAnsi="Calibri" w:cs="Calibri"/>
          <w:b/>
          <w:bCs/>
          <w:color w:val="FF0000"/>
        </w:rPr>
        <w:t xml:space="preserve">                     </w:t>
      </w:r>
      <w:r w:rsidRPr="009C1059">
        <w:rPr>
          <w:rFonts w:ascii="Calibri" w:eastAsia="Times New Roman" w:hAnsi="Calibri" w:cs="Calibri"/>
          <w:b/>
          <w:bCs/>
          <w:color w:val="FF0000"/>
        </w:rPr>
        <w:t>Activity 2: </w:t>
      </w:r>
      <w:r w:rsidRPr="009C1059">
        <w:rPr>
          <w:rFonts w:ascii="Calibri" w:eastAsia="Times New Roman" w:hAnsi="Calibri" w:cs="Calibri"/>
          <w:i/>
          <w:iCs/>
          <w:color w:val="FF0000"/>
        </w:rPr>
        <w:t>Business Development Service Delivery</w:t>
      </w:r>
    </w:p>
    <w:p w:rsidR="009C1059" w:rsidRPr="009C1059" w:rsidRDefault="009C1059" w:rsidP="009C1059">
      <w:pPr>
        <w:shd w:val="clear" w:color="auto" w:fill="FFFFFF"/>
        <w:spacing w:after="0" w:line="240" w:lineRule="auto"/>
        <w:rPr>
          <w:rFonts w:ascii="Calibri" w:eastAsia="Times New Roman" w:hAnsi="Calibri" w:cs="Calibri"/>
          <w:color w:val="FF0000"/>
        </w:rPr>
      </w:pPr>
      <w:r>
        <w:rPr>
          <w:rFonts w:ascii="Calibri" w:eastAsia="Times New Roman" w:hAnsi="Calibri" w:cs="Calibri"/>
          <w:color w:val="FF0000"/>
        </w:rPr>
        <w:t xml:space="preserve">                  </w:t>
      </w:r>
      <w:r w:rsidRPr="009C1059">
        <w:rPr>
          <w:rFonts w:ascii="Calibri" w:eastAsia="Times New Roman" w:hAnsi="Calibri" w:cs="Calibri"/>
          <w:color w:val="FF0000"/>
        </w:rPr>
        <w:t>- Provide the management fee rate for procurement of third party/consultant services, per</w:t>
      </w:r>
    </w:p>
    <w:p w:rsidR="009C1059" w:rsidRPr="009C1059" w:rsidRDefault="009C1059" w:rsidP="009C1059">
      <w:pPr>
        <w:shd w:val="clear" w:color="auto" w:fill="FFFFFF"/>
        <w:spacing w:after="0" w:line="240" w:lineRule="auto"/>
        <w:rPr>
          <w:rFonts w:ascii="Calibri" w:eastAsia="Times New Roman" w:hAnsi="Calibri" w:cs="Calibri"/>
          <w:color w:val="FF0000"/>
        </w:rPr>
      </w:pPr>
      <w:r>
        <w:rPr>
          <w:rFonts w:ascii="Calibri" w:eastAsia="Times New Roman" w:hAnsi="Calibri" w:cs="Calibri"/>
          <w:color w:val="FF0000"/>
        </w:rPr>
        <w:t xml:space="preserve">                     </w:t>
      </w:r>
      <w:r w:rsidRPr="009C1059">
        <w:rPr>
          <w:rFonts w:ascii="Calibri" w:eastAsia="Times New Roman" w:hAnsi="Calibri" w:cs="Calibri"/>
          <w:color w:val="FF0000"/>
        </w:rPr>
        <w:t>Business</w:t>
      </w:r>
      <w:r w:rsidRPr="009C1059">
        <w:rPr>
          <w:rFonts w:ascii="Calibri" w:eastAsia="Times New Roman" w:hAnsi="Calibri" w:cs="Calibri"/>
          <w:color w:val="FF0000"/>
        </w:rPr>
        <w:t xml:space="preserve">. The firm is expected to get approval from </w:t>
      </w:r>
      <w:proofErr w:type="spellStart"/>
      <w:r w:rsidRPr="009C1059">
        <w:rPr>
          <w:rFonts w:ascii="Calibri" w:eastAsia="Times New Roman" w:hAnsi="Calibri" w:cs="Calibri"/>
          <w:color w:val="FF0000"/>
        </w:rPr>
        <w:t>Karandaaz</w:t>
      </w:r>
      <w:proofErr w:type="spellEnd"/>
      <w:r w:rsidRPr="009C1059">
        <w:rPr>
          <w:rFonts w:ascii="Calibri" w:eastAsia="Times New Roman" w:hAnsi="Calibri" w:cs="Calibri"/>
          <w:color w:val="FF0000"/>
        </w:rPr>
        <w:t xml:space="preserve"> on the consultant/third party</w:t>
      </w:r>
    </w:p>
    <w:p w:rsidR="009C1059" w:rsidRPr="009C1059" w:rsidRDefault="009C1059" w:rsidP="009C1059">
      <w:pPr>
        <w:shd w:val="clear" w:color="auto" w:fill="FFFFFF"/>
        <w:spacing w:after="0" w:line="240" w:lineRule="auto"/>
        <w:rPr>
          <w:rFonts w:ascii="Calibri" w:eastAsia="Times New Roman" w:hAnsi="Calibri" w:cs="Calibri"/>
          <w:color w:val="FF0000"/>
        </w:rPr>
      </w:pPr>
      <w:r>
        <w:rPr>
          <w:rFonts w:ascii="Calibri" w:eastAsia="Times New Roman" w:hAnsi="Calibri" w:cs="Calibri"/>
          <w:color w:val="FF0000"/>
        </w:rPr>
        <w:t xml:space="preserve">                     </w:t>
      </w:r>
      <w:r w:rsidRPr="009C1059">
        <w:rPr>
          <w:rFonts w:ascii="Calibri" w:eastAsia="Times New Roman" w:hAnsi="Calibri" w:cs="Calibri"/>
          <w:color w:val="FF0000"/>
        </w:rPr>
        <w:t>They</w:t>
      </w:r>
      <w:r w:rsidRPr="009C1059">
        <w:rPr>
          <w:rFonts w:ascii="Calibri" w:eastAsia="Times New Roman" w:hAnsi="Calibri" w:cs="Calibri"/>
          <w:color w:val="FF0000"/>
        </w:rPr>
        <w:t xml:space="preserve"> will engage to provide business development services/mentorship to the businesses.</w:t>
      </w:r>
    </w:p>
    <w:p w:rsidR="009C1059" w:rsidRPr="009C1059" w:rsidRDefault="009C1059" w:rsidP="009C1059">
      <w:pPr>
        <w:shd w:val="clear" w:color="auto" w:fill="FFFFFF"/>
        <w:spacing w:after="0" w:line="240" w:lineRule="auto"/>
        <w:rPr>
          <w:rFonts w:ascii="Calibri" w:eastAsia="Times New Roman" w:hAnsi="Calibri" w:cs="Calibri"/>
          <w:color w:val="FF0000"/>
        </w:rPr>
      </w:pPr>
    </w:p>
    <w:p w:rsidR="009C1059" w:rsidRPr="009C1059" w:rsidRDefault="009C1059" w:rsidP="009C1059">
      <w:pPr>
        <w:shd w:val="clear" w:color="auto" w:fill="FFFFFF"/>
        <w:spacing w:after="0" w:line="240" w:lineRule="auto"/>
        <w:rPr>
          <w:rFonts w:ascii="Calibri" w:eastAsia="Times New Roman" w:hAnsi="Calibri" w:cs="Calibri"/>
          <w:color w:val="FF0000"/>
        </w:rPr>
      </w:pPr>
      <w:r>
        <w:rPr>
          <w:rFonts w:ascii="Calibri" w:eastAsia="Times New Roman" w:hAnsi="Calibri" w:cs="Calibri"/>
          <w:color w:val="FF0000"/>
        </w:rPr>
        <w:t xml:space="preserve">                        </w:t>
      </w:r>
      <w:r w:rsidRPr="009C1059">
        <w:rPr>
          <w:rFonts w:ascii="Calibri" w:eastAsia="Times New Roman" w:hAnsi="Calibri" w:cs="Calibri"/>
          <w:color w:val="FF0000"/>
        </w:rPr>
        <w:t xml:space="preserve">- Out of pocket expenses, such as travel will be reimbursed on lower than actual amounts </w:t>
      </w:r>
      <w:r>
        <w:rPr>
          <w:rFonts w:ascii="Calibri" w:eastAsia="Times New Roman" w:hAnsi="Calibri" w:cs="Calibri"/>
          <w:color w:val="FF0000"/>
        </w:rPr>
        <w:t xml:space="preserve">               </w:t>
      </w:r>
      <w:r w:rsidRPr="009C1059">
        <w:rPr>
          <w:rFonts w:ascii="Calibri" w:eastAsia="Times New Roman" w:hAnsi="Calibri" w:cs="Calibri"/>
          <w:color w:val="FF0000"/>
        </w:rPr>
        <w:t xml:space="preserve">or up to 15% of contract value. Consultant will need to provide evidence of expense incurred </w:t>
      </w:r>
      <w:r w:rsidRPr="009C1059">
        <w:rPr>
          <w:rFonts w:ascii="Calibri" w:eastAsia="Times New Roman" w:hAnsi="Calibri" w:cs="Calibri"/>
          <w:color w:val="FF0000"/>
        </w:rPr>
        <w:t xml:space="preserve">through </w:t>
      </w:r>
      <w:r>
        <w:rPr>
          <w:rFonts w:ascii="Calibri" w:eastAsia="Times New Roman" w:hAnsi="Calibri" w:cs="Calibri"/>
          <w:color w:val="FF0000"/>
        </w:rPr>
        <w:t>supporting</w:t>
      </w:r>
      <w:r w:rsidRPr="009C1059">
        <w:rPr>
          <w:rFonts w:ascii="Calibri" w:eastAsia="Times New Roman" w:hAnsi="Calibri" w:cs="Calibri"/>
          <w:color w:val="FF0000"/>
        </w:rPr>
        <w:t xml:space="preserve"> receipts.</w:t>
      </w:r>
    </w:p>
    <w:p w:rsidR="009C1059" w:rsidRPr="008201DA" w:rsidRDefault="009C1059" w:rsidP="008201DA">
      <w:pPr>
        <w:pStyle w:val="m-7134749929126006207gmail-m-8884991116580710447m4425428870087551778gmail-m-6623729208011912867msolistparagraph"/>
        <w:shd w:val="clear" w:color="auto" w:fill="FFFFFF"/>
        <w:spacing w:before="0" w:beforeAutospacing="0" w:after="0" w:afterAutospacing="0"/>
        <w:rPr>
          <w:rFonts w:ascii="Arial" w:hAnsi="Arial" w:cs="Arial"/>
          <w:color w:val="FF0000"/>
          <w:sz w:val="19"/>
          <w:szCs w:val="19"/>
          <w:shd w:val="clear" w:color="auto" w:fill="FFFFFF"/>
        </w:rPr>
      </w:pPr>
    </w:p>
    <w:p w:rsidR="008201DA" w:rsidRDefault="008201DA" w:rsidP="008201DA">
      <w:pPr>
        <w:pStyle w:val="m-7134749929126006207gmail-m-8884991116580710447m4425428870087551778gmail-m-6623729208011912867msolistparagraph"/>
        <w:shd w:val="clear" w:color="auto" w:fill="FFFFFF"/>
        <w:spacing w:before="0" w:beforeAutospacing="0" w:after="0" w:afterAutospacing="0"/>
        <w:ind w:left="720"/>
        <w:rPr>
          <w:rFonts w:ascii="Arial" w:hAnsi="Arial" w:cs="Arial"/>
          <w:color w:val="500050"/>
          <w:sz w:val="19"/>
          <w:szCs w:val="19"/>
          <w:shd w:val="clear" w:color="auto" w:fill="FFFFFF"/>
        </w:rPr>
      </w:pPr>
    </w:p>
    <w:p w:rsidR="008201DA" w:rsidRDefault="008201DA" w:rsidP="008201DA">
      <w:pPr>
        <w:pStyle w:val="m-7134749929126006207gmail-m-8884991116580710447m4425428870087551778gmail-m-6623729208011912867msolistparagraph"/>
        <w:shd w:val="clear" w:color="auto" w:fill="FFFFFF"/>
        <w:spacing w:before="0" w:beforeAutospacing="0" w:after="0" w:afterAutospacing="0"/>
        <w:ind w:left="720"/>
        <w:rPr>
          <w:rFonts w:ascii="Arial" w:hAnsi="Arial" w:cs="Arial"/>
          <w:color w:val="500050"/>
          <w:sz w:val="19"/>
          <w:szCs w:val="19"/>
          <w:shd w:val="clear" w:color="auto" w:fill="FFFFFF"/>
        </w:rPr>
      </w:pPr>
      <w:r>
        <w:rPr>
          <w:rFonts w:ascii="Arial" w:hAnsi="Arial" w:cs="Arial"/>
          <w:color w:val="500050"/>
          <w:sz w:val="19"/>
          <w:szCs w:val="19"/>
          <w:shd w:val="clear" w:color="auto" w:fill="FFFFFF"/>
        </w:rPr>
        <w:t> </w:t>
      </w:r>
    </w:p>
    <w:p w:rsidR="008201DA" w:rsidRPr="008201DA" w:rsidRDefault="008201DA" w:rsidP="008201DA">
      <w:pPr>
        <w:pStyle w:val="m-7134749929126006207gmail-m-8884991116580710447m4425428870087551778gmail-m-6623729208011912867msolistparagraph"/>
        <w:shd w:val="clear" w:color="auto" w:fill="FFFFFF"/>
        <w:spacing w:before="0" w:beforeAutospacing="0" w:after="0" w:afterAutospacing="0"/>
        <w:ind w:left="720"/>
        <w:jc w:val="both"/>
        <w:rPr>
          <w:rFonts w:ascii="Calibri" w:hAnsi="Calibri" w:cs="Calibri"/>
          <w:color w:val="000000"/>
          <w:sz w:val="21"/>
          <w:szCs w:val="21"/>
        </w:rPr>
      </w:pPr>
      <w:r>
        <w:rPr>
          <w:rFonts w:ascii="Calibri" w:hAnsi="Calibri" w:cs="Calibri"/>
          <w:color w:val="000000"/>
          <w:sz w:val="21"/>
          <w:szCs w:val="21"/>
        </w:rPr>
        <w:t>5</w:t>
      </w:r>
      <w:r w:rsidRPr="008201DA">
        <w:rPr>
          <w:rFonts w:ascii="Calibri" w:hAnsi="Calibri" w:cs="Calibri"/>
          <w:color w:val="000000"/>
          <w:sz w:val="21"/>
          <w:szCs w:val="21"/>
        </w:rPr>
        <w:t>.       Time-frame: The time-frame is pretty tight, both for the first deliverable (Business assessment reports for all businesses) as well as the second and final deliverable (Mentorship and support to businesses completed). The feasibility of this time-frame will depend strongly on the current status of the businesses and how ready they are to develop a feasible business plan.</w:t>
      </w:r>
    </w:p>
    <w:p w:rsidR="008201DA" w:rsidRPr="008201DA" w:rsidRDefault="008201DA" w:rsidP="008201DA">
      <w:pPr>
        <w:pStyle w:val="m-7134749929126006207gmail-m-8884991116580710447m4425428870087551778gmail-m-6623729208011912867msolistparagraph"/>
        <w:shd w:val="clear" w:color="auto" w:fill="FFFFFF"/>
        <w:spacing w:before="0" w:beforeAutospacing="0" w:after="0" w:afterAutospacing="0"/>
        <w:ind w:left="720"/>
        <w:jc w:val="both"/>
        <w:rPr>
          <w:rFonts w:ascii="Arial" w:hAnsi="Arial" w:cs="Arial"/>
          <w:color w:val="FF0000"/>
          <w:sz w:val="19"/>
          <w:szCs w:val="19"/>
        </w:rPr>
      </w:pPr>
      <w:r w:rsidRPr="008201DA">
        <w:rPr>
          <w:rFonts w:ascii="Arial" w:hAnsi="Arial" w:cs="Arial"/>
          <w:color w:val="FF0000"/>
          <w:sz w:val="19"/>
          <w:szCs w:val="19"/>
          <w:shd w:val="clear" w:color="auto" w:fill="FFFFFF"/>
        </w:rPr>
        <w:t> With respect to the current status of the applicants, the anticipated businesses that will be selected have all been operational for three years or more, and are looking for capital to further grow their operations. We expect these businesses to be mature, with a concrete vision of their goals for the next five years. We feel that the proposed time-frame seems feasible given the nature of these business. </w:t>
      </w:r>
    </w:p>
    <w:p w:rsidR="008201DA" w:rsidRDefault="008201DA" w:rsidP="008201DA">
      <w:pPr>
        <w:pStyle w:val="m-7134749929126006207gmail-m-8884991116580710447m4425428870087551778gmail-m-6623729208011912867msolistparagraph"/>
        <w:shd w:val="clear" w:color="auto" w:fill="FFFFFF"/>
        <w:spacing w:before="0" w:beforeAutospacing="0" w:after="0" w:afterAutospacing="0"/>
        <w:ind w:left="720"/>
        <w:jc w:val="both"/>
        <w:rPr>
          <w:rFonts w:ascii="Arial" w:hAnsi="Arial" w:cs="Arial"/>
          <w:color w:val="500050"/>
          <w:sz w:val="19"/>
          <w:szCs w:val="19"/>
          <w:shd w:val="clear" w:color="auto" w:fill="FFFFFF"/>
        </w:rPr>
      </w:pPr>
    </w:p>
    <w:p w:rsidR="008201DA" w:rsidRPr="008201DA" w:rsidRDefault="008201DA" w:rsidP="008201DA">
      <w:pPr>
        <w:pStyle w:val="m-7134749929126006207gmail-m-8884991116580710447m4425428870087551778gmail-m-6623729208011912867msolistparagraph"/>
        <w:shd w:val="clear" w:color="auto" w:fill="FFFFFF"/>
        <w:spacing w:before="0" w:beforeAutospacing="0" w:after="0" w:afterAutospacing="0"/>
        <w:ind w:left="720"/>
        <w:jc w:val="both"/>
        <w:rPr>
          <w:rFonts w:ascii="Calibri" w:hAnsi="Calibri" w:cs="Calibri"/>
          <w:color w:val="000000"/>
          <w:sz w:val="21"/>
          <w:szCs w:val="21"/>
        </w:rPr>
      </w:pPr>
      <w:r>
        <w:rPr>
          <w:rFonts w:ascii="Calibri" w:hAnsi="Calibri" w:cs="Calibri"/>
          <w:color w:val="000000"/>
          <w:sz w:val="21"/>
          <w:szCs w:val="21"/>
        </w:rPr>
        <w:t>6</w:t>
      </w:r>
      <w:r w:rsidRPr="008201DA">
        <w:rPr>
          <w:rFonts w:ascii="Calibri" w:hAnsi="Calibri" w:cs="Calibri"/>
          <w:color w:val="000000"/>
          <w:sz w:val="21"/>
          <w:szCs w:val="21"/>
        </w:rPr>
        <w:t xml:space="preserve">.       Training Needs Assessment: The </w:t>
      </w:r>
      <w:proofErr w:type="spellStart"/>
      <w:r w:rsidRPr="008201DA">
        <w:rPr>
          <w:rFonts w:ascii="Calibri" w:hAnsi="Calibri" w:cs="Calibri"/>
          <w:color w:val="000000"/>
          <w:sz w:val="21"/>
          <w:szCs w:val="21"/>
        </w:rPr>
        <w:t>RfP</w:t>
      </w:r>
      <w:proofErr w:type="spellEnd"/>
      <w:r w:rsidRPr="008201DA">
        <w:rPr>
          <w:rFonts w:ascii="Calibri" w:hAnsi="Calibri" w:cs="Calibri"/>
          <w:color w:val="000000"/>
          <w:sz w:val="21"/>
          <w:szCs w:val="21"/>
        </w:rPr>
        <w:t xml:space="preserve"> mentions that “the selected businesses will undergo a needs assessment to identify the kind of support required to facilitate their growth. Based on their individual needs, business development plans will be drafted, and business development support and mentorship services will be provided”, but this TNA is also part of the assignment. We assume that the selection of the shortlist has already taken place, so that there is a shortlist of 12-15 businesses. But does the reference to the TNA mean that the final list of businesses that prepare a business plan can be even smaller, based on the TNA? (This question is linked to the first question, but is also important in order to know what the time commitment could be.)</w:t>
      </w:r>
    </w:p>
    <w:p w:rsidR="008201DA" w:rsidRPr="008201DA" w:rsidRDefault="008201DA" w:rsidP="008201DA">
      <w:pPr>
        <w:pStyle w:val="m-7134749929126006207gmail-m-8884991116580710447m4425428870087551778gmail-m-6623729208011912867msolistparagraph"/>
        <w:shd w:val="clear" w:color="auto" w:fill="FFFFFF"/>
        <w:spacing w:before="0" w:beforeAutospacing="0" w:after="0" w:afterAutospacing="0"/>
        <w:ind w:left="720"/>
        <w:jc w:val="both"/>
        <w:rPr>
          <w:rFonts w:ascii="Arial" w:hAnsi="Arial" w:cs="Arial"/>
          <w:color w:val="FF0000"/>
          <w:sz w:val="19"/>
          <w:szCs w:val="19"/>
        </w:rPr>
      </w:pPr>
      <w:r w:rsidRPr="008201DA">
        <w:rPr>
          <w:rFonts w:ascii="Arial" w:hAnsi="Arial" w:cs="Arial"/>
          <w:color w:val="FF0000"/>
          <w:sz w:val="19"/>
          <w:szCs w:val="19"/>
        </w:rPr>
        <w:t>All businesses selected through the initial shortlisting process, which is currently underway will be eligible to go through needs assessment, and subsequent training based on that needs assessment. So if 15-20 businesses are selected for the needs assessment, the same number of businesses will be eligible to receive customized business support services. </w:t>
      </w:r>
    </w:p>
    <w:p w:rsidR="008201DA" w:rsidRDefault="008201DA" w:rsidP="008201DA">
      <w:pPr>
        <w:pStyle w:val="m-7134749929126006207gmail-m-8884991116580710447m4425428870087551778gmail-msolistparagraph"/>
        <w:spacing w:before="0" w:beforeAutospacing="0" w:after="0" w:afterAutospacing="0"/>
        <w:ind w:left="720"/>
        <w:rPr>
          <w:rFonts w:ascii="Arial" w:hAnsi="Arial" w:cs="Arial"/>
          <w:color w:val="500050"/>
          <w:sz w:val="19"/>
          <w:szCs w:val="19"/>
          <w:shd w:val="clear" w:color="auto" w:fill="FFFFFF"/>
        </w:rPr>
      </w:pPr>
      <w:r>
        <w:rPr>
          <w:rFonts w:ascii="Arial" w:hAnsi="Arial" w:cs="Arial"/>
          <w:color w:val="500050"/>
          <w:sz w:val="19"/>
          <w:szCs w:val="19"/>
          <w:shd w:val="clear" w:color="auto" w:fill="FFFFFF"/>
        </w:rPr>
        <w:t> </w:t>
      </w:r>
    </w:p>
    <w:p w:rsidR="008201DA" w:rsidRPr="008201DA" w:rsidRDefault="008201DA" w:rsidP="008201DA">
      <w:pPr>
        <w:pStyle w:val="m-7134749929126006207gmail-m-8884991116580710447m4425428870087551778gmail-m-6623729208011912867msolistparagraph"/>
        <w:shd w:val="clear" w:color="auto" w:fill="FFFFFF"/>
        <w:spacing w:before="0" w:beforeAutospacing="0" w:after="0" w:afterAutospacing="0"/>
        <w:ind w:left="720"/>
        <w:jc w:val="both"/>
        <w:rPr>
          <w:rFonts w:ascii="Calibri" w:hAnsi="Calibri" w:cs="Calibri"/>
          <w:color w:val="000000"/>
          <w:sz w:val="21"/>
          <w:szCs w:val="21"/>
        </w:rPr>
      </w:pPr>
      <w:r>
        <w:rPr>
          <w:rFonts w:ascii="Calibri" w:hAnsi="Calibri" w:cs="Calibri"/>
          <w:color w:val="000000"/>
          <w:sz w:val="21"/>
          <w:szCs w:val="21"/>
        </w:rPr>
        <w:t>7</w:t>
      </w:r>
      <w:r w:rsidRPr="008201DA">
        <w:rPr>
          <w:rFonts w:ascii="Calibri" w:hAnsi="Calibri" w:cs="Calibri"/>
          <w:color w:val="000000"/>
          <w:sz w:val="21"/>
          <w:szCs w:val="21"/>
        </w:rPr>
        <w:t xml:space="preserve">.       Market sectors: The </w:t>
      </w:r>
      <w:proofErr w:type="spellStart"/>
      <w:r w:rsidRPr="008201DA">
        <w:rPr>
          <w:rFonts w:ascii="Calibri" w:hAnsi="Calibri" w:cs="Calibri"/>
          <w:color w:val="000000"/>
          <w:sz w:val="21"/>
          <w:szCs w:val="21"/>
        </w:rPr>
        <w:t>RfP</w:t>
      </w:r>
      <w:proofErr w:type="spellEnd"/>
      <w:r w:rsidRPr="008201DA">
        <w:rPr>
          <w:rFonts w:ascii="Calibri" w:hAnsi="Calibri" w:cs="Calibri"/>
          <w:color w:val="000000"/>
          <w:sz w:val="21"/>
          <w:szCs w:val="21"/>
        </w:rPr>
        <w:t xml:space="preserve"> mentions “doing an industry/market survey to understand the context in which the </w:t>
      </w:r>
      <w:proofErr w:type="gramStart"/>
      <w:r w:rsidRPr="008201DA">
        <w:rPr>
          <w:rFonts w:ascii="Calibri" w:hAnsi="Calibri" w:cs="Calibri"/>
          <w:color w:val="000000"/>
          <w:sz w:val="21"/>
          <w:szCs w:val="21"/>
        </w:rPr>
        <w:t>business(</w:t>
      </w:r>
      <w:proofErr w:type="spellStart"/>
      <w:proofErr w:type="gramEnd"/>
      <w:r w:rsidRPr="008201DA">
        <w:rPr>
          <w:rFonts w:ascii="Calibri" w:hAnsi="Calibri" w:cs="Calibri"/>
          <w:color w:val="000000"/>
          <w:sz w:val="21"/>
          <w:szCs w:val="21"/>
        </w:rPr>
        <w:t>es</w:t>
      </w:r>
      <w:proofErr w:type="spellEnd"/>
      <w:r w:rsidRPr="008201DA">
        <w:rPr>
          <w:rFonts w:ascii="Calibri" w:hAnsi="Calibri" w:cs="Calibri"/>
          <w:color w:val="000000"/>
          <w:sz w:val="21"/>
          <w:szCs w:val="21"/>
        </w:rPr>
        <w:t>) operate” as one of the tasks. Would it be possible to know in which sectors the selected businesses are operating?</w:t>
      </w:r>
    </w:p>
    <w:p w:rsidR="008201DA" w:rsidRPr="008201DA" w:rsidRDefault="008201DA" w:rsidP="008201DA">
      <w:pPr>
        <w:pStyle w:val="m-7134749929126006207gmail-m-8884991116580710447m4425428870087551778gmail-m-6623729208011912867msolistparagraph"/>
        <w:shd w:val="clear" w:color="auto" w:fill="FFFFFF"/>
        <w:spacing w:before="0" w:beforeAutospacing="0" w:after="0" w:afterAutospacing="0"/>
        <w:ind w:left="720"/>
        <w:jc w:val="both"/>
        <w:rPr>
          <w:rFonts w:ascii="Arial" w:hAnsi="Arial" w:cs="Arial"/>
          <w:color w:val="FF0000"/>
          <w:sz w:val="19"/>
          <w:szCs w:val="19"/>
        </w:rPr>
      </w:pPr>
      <w:r w:rsidRPr="008201DA">
        <w:rPr>
          <w:rFonts w:ascii="Arial" w:hAnsi="Arial" w:cs="Arial"/>
          <w:color w:val="FF0000"/>
          <w:sz w:val="19"/>
          <w:szCs w:val="19"/>
        </w:rPr>
        <w:t>Since the selection process is currently underway, we cannot share the specific industries of the businesses at this point. However, as mentioned in the RFP, the businesses have been operational for three years or more, have NTNs, are women-led/managed and are seeking growth capital. </w:t>
      </w:r>
    </w:p>
    <w:p w:rsidR="008201DA" w:rsidRPr="008201DA" w:rsidRDefault="008201DA" w:rsidP="008201DA">
      <w:pPr>
        <w:pStyle w:val="m-7134749929126006207gmail-m-8884991116580710447m4425428870087551778gmail-m-6623729208011912867msolistparagraph"/>
        <w:shd w:val="clear" w:color="auto" w:fill="FFFFFF"/>
        <w:spacing w:before="0" w:beforeAutospacing="0" w:after="0" w:afterAutospacing="0"/>
        <w:ind w:left="720"/>
        <w:jc w:val="both"/>
        <w:rPr>
          <w:rFonts w:ascii="Calibri" w:hAnsi="Calibri" w:cs="Calibri"/>
          <w:color w:val="000000"/>
          <w:sz w:val="21"/>
          <w:szCs w:val="21"/>
        </w:rPr>
      </w:pPr>
      <w:r w:rsidRPr="008201DA">
        <w:rPr>
          <w:rFonts w:ascii="Calibri" w:hAnsi="Calibri" w:cs="Calibri"/>
          <w:color w:val="000000"/>
          <w:sz w:val="21"/>
          <w:szCs w:val="21"/>
        </w:rPr>
        <w:t> </w:t>
      </w:r>
    </w:p>
    <w:p w:rsidR="008201DA" w:rsidRPr="008201DA" w:rsidRDefault="008201DA" w:rsidP="008201DA">
      <w:pPr>
        <w:pStyle w:val="m-7134749929126006207gmail-m-8884991116580710447m4425428870087551778gmail-m-6623729208011912867msolistparagraph"/>
        <w:shd w:val="clear" w:color="auto" w:fill="FFFFFF"/>
        <w:spacing w:before="0" w:beforeAutospacing="0" w:after="0" w:afterAutospacing="0"/>
        <w:ind w:left="720"/>
        <w:jc w:val="both"/>
        <w:rPr>
          <w:rFonts w:ascii="Calibri" w:hAnsi="Calibri" w:cs="Calibri"/>
          <w:color w:val="000000"/>
          <w:sz w:val="21"/>
          <w:szCs w:val="21"/>
        </w:rPr>
      </w:pPr>
      <w:r>
        <w:rPr>
          <w:rFonts w:ascii="Calibri" w:hAnsi="Calibri" w:cs="Calibri"/>
          <w:color w:val="000000"/>
          <w:sz w:val="21"/>
          <w:szCs w:val="21"/>
        </w:rPr>
        <w:t>8</w:t>
      </w:r>
      <w:r w:rsidRPr="008201DA">
        <w:rPr>
          <w:rFonts w:ascii="Calibri" w:hAnsi="Calibri" w:cs="Calibri"/>
          <w:color w:val="000000"/>
          <w:sz w:val="21"/>
          <w:szCs w:val="21"/>
        </w:rPr>
        <w:t>.       Geographical Spread: Can we get any information regarding the geographical spread of the trainee businesses in order to help us align our partnership strategy?</w:t>
      </w:r>
    </w:p>
    <w:p w:rsidR="008201DA" w:rsidRPr="008201DA" w:rsidRDefault="008201DA" w:rsidP="008201DA">
      <w:pPr>
        <w:pStyle w:val="m-7134749929126006207gmail-m-8884991116580710447m4425428870087551778gmail-m-6623729208011912867msolistparagraph"/>
        <w:shd w:val="clear" w:color="auto" w:fill="FFFFFF"/>
        <w:spacing w:before="0" w:beforeAutospacing="0" w:after="0" w:afterAutospacing="0"/>
        <w:ind w:left="720"/>
        <w:jc w:val="both"/>
        <w:rPr>
          <w:rFonts w:ascii="Arial" w:hAnsi="Arial" w:cs="Arial"/>
          <w:color w:val="FF0000"/>
          <w:sz w:val="19"/>
          <w:szCs w:val="19"/>
        </w:rPr>
      </w:pPr>
      <w:r w:rsidRPr="008201DA">
        <w:rPr>
          <w:rFonts w:ascii="Arial" w:hAnsi="Arial" w:cs="Arial"/>
          <w:color w:val="FF0000"/>
          <w:sz w:val="19"/>
          <w:szCs w:val="19"/>
          <w:shd w:val="clear" w:color="auto" w:fill="FFFFFF"/>
        </w:rPr>
        <w:t>Since the selection process is currently underway, we cannot share the geographical specifications of the businesses. We have received applications from all over Pakistan.</w:t>
      </w:r>
    </w:p>
    <w:p w:rsidR="00B77AEF" w:rsidRPr="00B77AEF" w:rsidRDefault="00B77AEF" w:rsidP="00B77AEF">
      <w:pPr>
        <w:shd w:val="clear" w:color="auto" w:fill="FFFFFF"/>
        <w:spacing w:before="100" w:beforeAutospacing="1" w:after="100" w:afterAutospacing="1" w:line="240" w:lineRule="auto"/>
        <w:ind w:left="945"/>
        <w:rPr>
          <w:rFonts w:ascii="Calibri" w:eastAsia="Times New Roman" w:hAnsi="Calibri" w:cs="Calibri"/>
          <w:color w:val="FF0000"/>
          <w:sz w:val="21"/>
          <w:szCs w:val="21"/>
        </w:rPr>
      </w:pPr>
    </w:p>
    <w:p w:rsidR="00B77AEF" w:rsidRDefault="00B77AEF" w:rsidP="00B77AEF"/>
    <w:sectPr w:rsidR="00B77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A74AE5"/>
    <w:multiLevelType w:val="multilevel"/>
    <w:tmpl w:val="E856D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AEF"/>
    <w:rsid w:val="0004745A"/>
    <w:rsid w:val="008201DA"/>
    <w:rsid w:val="008F7150"/>
    <w:rsid w:val="009C1059"/>
    <w:rsid w:val="00AF4D2F"/>
    <w:rsid w:val="00B77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D6DC44-61DB-4A6E-A6AC-CFC01B96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AEF"/>
    <w:pPr>
      <w:ind w:left="720"/>
      <w:contextualSpacing/>
    </w:pPr>
  </w:style>
  <w:style w:type="paragraph" w:customStyle="1" w:styleId="m-7134749929126006207gmail-m-8884991116580710447m4425428870087551778gmail-m-6623729208011912867msolistparagraph">
    <w:name w:val="m_-7134749929126006207gmail-m_-8884991116580710447m_4425428870087551778gmail-m-6623729208011912867msolistparagraph"/>
    <w:basedOn w:val="Normal"/>
    <w:rsid w:val="00820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134749929126006207gmail-m-8884991116580710447m4425428870087551778gmail-msolistparagraph">
    <w:name w:val="m_-7134749929126006207gmail-m_-8884991116580710447m_4425428870087551778gmail-msolistparagraph"/>
    <w:basedOn w:val="Normal"/>
    <w:rsid w:val="008201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536289">
      <w:bodyDiv w:val="1"/>
      <w:marLeft w:val="0"/>
      <w:marRight w:val="0"/>
      <w:marTop w:val="0"/>
      <w:marBottom w:val="0"/>
      <w:divBdr>
        <w:top w:val="none" w:sz="0" w:space="0" w:color="auto"/>
        <w:left w:val="none" w:sz="0" w:space="0" w:color="auto"/>
        <w:bottom w:val="none" w:sz="0" w:space="0" w:color="auto"/>
        <w:right w:val="none" w:sz="0" w:space="0" w:color="auto"/>
      </w:divBdr>
      <w:divsChild>
        <w:div w:id="1101073771">
          <w:marLeft w:val="0"/>
          <w:marRight w:val="0"/>
          <w:marTop w:val="0"/>
          <w:marBottom w:val="0"/>
          <w:divBdr>
            <w:top w:val="none" w:sz="0" w:space="0" w:color="auto"/>
            <w:left w:val="none" w:sz="0" w:space="0" w:color="auto"/>
            <w:bottom w:val="none" w:sz="0" w:space="0" w:color="auto"/>
            <w:right w:val="none" w:sz="0" w:space="0" w:color="auto"/>
          </w:divBdr>
        </w:div>
        <w:div w:id="1335261694">
          <w:marLeft w:val="0"/>
          <w:marRight w:val="0"/>
          <w:marTop w:val="0"/>
          <w:marBottom w:val="0"/>
          <w:divBdr>
            <w:top w:val="none" w:sz="0" w:space="0" w:color="auto"/>
            <w:left w:val="none" w:sz="0" w:space="0" w:color="auto"/>
            <w:bottom w:val="none" w:sz="0" w:space="0" w:color="auto"/>
            <w:right w:val="none" w:sz="0" w:space="0" w:color="auto"/>
          </w:divBdr>
        </w:div>
        <w:div w:id="1144664061">
          <w:marLeft w:val="0"/>
          <w:marRight w:val="0"/>
          <w:marTop w:val="0"/>
          <w:marBottom w:val="0"/>
          <w:divBdr>
            <w:top w:val="none" w:sz="0" w:space="0" w:color="auto"/>
            <w:left w:val="none" w:sz="0" w:space="0" w:color="auto"/>
            <w:bottom w:val="none" w:sz="0" w:space="0" w:color="auto"/>
            <w:right w:val="none" w:sz="0" w:space="0" w:color="auto"/>
          </w:divBdr>
        </w:div>
        <w:div w:id="135993259">
          <w:marLeft w:val="0"/>
          <w:marRight w:val="0"/>
          <w:marTop w:val="0"/>
          <w:marBottom w:val="0"/>
          <w:divBdr>
            <w:top w:val="none" w:sz="0" w:space="0" w:color="auto"/>
            <w:left w:val="none" w:sz="0" w:space="0" w:color="auto"/>
            <w:bottom w:val="none" w:sz="0" w:space="0" w:color="auto"/>
            <w:right w:val="none" w:sz="0" w:space="0" w:color="auto"/>
          </w:divBdr>
        </w:div>
        <w:div w:id="311834793">
          <w:marLeft w:val="0"/>
          <w:marRight w:val="0"/>
          <w:marTop w:val="0"/>
          <w:marBottom w:val="0"/>
          <w:divBdr>
            <w:top w:val="none" w:sz="0" w:space="0" w:color="auto"/>
            <w:left w:val="none" w:sz="0" w:space="0" w:color="auto"/>
            <w:bottom w:val="none" w:sz="0" w:space="0" w:color="auto"/>
            <w:right w:val="none" w:sz="0" w:space="0" w:color="auto"/>
          </w:divBdr>
        </w:div>
        <w:div w:id="906111569">
          <w:marLeft w:val="0"/>
          <w:marRight w:val="0"/>
          <w:marTop w:val="0"/>
          <w:marBottom w:val="0"/>
          <w:divBdr>
            <w:top w:val="none" w:sz="0" w:space="0" w:color="auto"/>
            <w:left w:val="none" w:sz="0" w:space="0" w:color="auto"/>
            <w:bottom w:val="none" w:sz="0" w:space="0" w:color="auto"/>
            <w:right w:val="none" w:sz="0" w:space="0" w:color="auto"/>
          </w:divBdr>
        </w:div>
        <w:div w:id="1725715209">
          <w:marLeft w:val="0"/>
          <w:marRight w:val="0"/>
          <w:marTop w:val="0"/>
          <w:marBottom w:val="0"/>
          <w:divBdr>
            <w:top w:val="none" w:sz="0" w:space="0" w:color="auto"/>
            <w:left w:val="none" w:sz="0" w:space="0" w:color="auto"/>
            <w:bottom w:val="none" w:sz="0" w:space="0" w:color="auto"/>
            <w:right w:val="none" w:sz="0" w:space="0" w:color="auto"/>
          </w:divBdr>
        </w:div>
      </w:divsChild>
    </w:div>
    <w:div w:id="981813308">
      <w:bodyDiv w:val="1"/>
      <w:marLeft w:val="0"/>
      <w:marRight w:val="0"/>
      <w:marTop w:val="0"/>
      <w:marBottom w:val="0"/>
      <w:divBdr>
        <w:top w:val="none" w:sz="0" w:space="0" w:color="auto"/>
        <w:left w:val="none" w:sz="0" w:space="0" w:color="auto"/>
        <w:bottom w:val="none" w:sz="0" w:space="0" w:color="auto"/>
        <w:right w:val="none" w:sz="0" w:space="0" w:color="auto"/>
      </w:divBdr>
    </w:div>
    <w:div w:id="205088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dc:creator>
  <cp:keywords/>
  <dc:description/>
  <cp:lastModifiedBy>Mustafa</cp:lastModifiedBy>
  <cp:revision>2</cp:revision>
  <dcterms:created xsi:type="dcterms:W3CDTF">2018-07-23T11:49:00Z</dcterms:created>
  <dcterms:modified xsi:type="dcterms:W3CDTF">2018-07-24T09:34:00Z</dcterms:modified>
</cp:coreProperties>
</file>