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069C33" w14:textId="77777777" w:rsidR="00E0570B" w:rsidRDefault="0007544A">
      <w:pPr>
        <w:spacing w:line="276" w:lineRule="auto"/>
        <w:jc w:val="center"/>
        <w:rPr>
          <w:rFonts w:ascii="Calibri" w:eastAsia="Calibri" w:hAnsi="Calibri" w:cs="Calibri"/>
          <w:b/>
          <w:u w:val="single"/>
        </w:rPr>
      </w:pPr>
      <w:r>
        <w:rPr>
          <w:rFonts w:ascii="Calibri" w:eastAsia="Calibri" w:hAnsi="Calibri" w:cs="Calibri"/>
          <w:b/>
          <w:u w:val="single"/>
        </w:rPr>
        <w:t>Karandaaz Pakistan</w:t>
      </w:r>
    </w:p>
    <w:p w14:paraId="10A334B6" w14:textId="03CC5FD7" w:rsidR="00E0570B" w:rsidRDefault="0007544A">
      <w:pPr>
        <w:spacing w:line="276" w:lineRule="auto"/>
        <w:jc w:val="center"/>
        <w:rPr>
          <w:rFonts w:ascii="Calibri" w:eastAsia="Calibri" w:hAnsi="Calibri" w:cs="Calibri"/>
          <w:b/>
          <w:u w:val="single"/>
        </w:rPr>
      </w:pPr>
      <w:r>
        <w:rPr>
          <w:rFonts w:ascii="Calibri" w:eastAsia="Calibri" w:hAnsi="Calibri" w:cs="Calibri"/>
          <w:b/>
          <w:u w:val="single"/>
        </w:rPr>
        <w:t xml:space="preserve">Terms of Reference for </w:t>
      </w:r>
      <w:r w:rsidR="00842519">
        <w:rPr>
          <w:rFonts w:ascii="Calibri" w:eastAsia="Calibri" w:hAnsi="Calibri" w:cs="Calibri"/>
          <w:b/>
          <w:u w:val="single"/>
        </w:rPr>
        <w:t xml:space="preserve">Resource required to write </w:t>
      </w:r>
      <w:r w:rsidR="00084718">
        <w:rPr>
          <w:rFonts w:ascii="Calibri" w:eastAsia="Calibri" w:hAnsi="Calibri" w:cs="Calibri"/>
          <w:b/>
          <w:u w:val="single"/>
        </w:rPr>
        <w:t>Case Stud</w:t>
      </w:r>
      <w:r w:rsidR="00D37212">
        <w:rPr>
          <w:rFonts w:ascii="Calibri" w:eastAsia="Calibri" w:hAnsi="Calibri" w:cs="Calibri"/>
          <w:b/>
          <w:u w:val="single"/>
        </w:rPr>
        <w:t>ies</w:t>
      </w:r>
    </w:p>
    <w:p w14:paraId="6029D7F9" w14:textId="77777777" w:rsidR="00E0570B" w:rsidRDefault="00E0570B">
      <w:pPr>
        <w:spacing w:line="276" w:lineRule="auto"/>
        <w:jc w:val="both"/>
        <w:rPr>
          <w:rFonts w:ascii="Calibri" w:eastAsia="Calibri" w:hAnsi="Calibri" w:cs="Calibri"/>
          <w:b/>
        </w:rPr>
      </w:pPr>
    </w:p>
    <w:p w14:paraId="404F4B97" w14:textId="77777777" w:rsidR="009E5A1A" w:rsidRDefault="009E5A1A">
      <w:pPr>
        <w:tabs>
          <w:tab w:val="left" w:pos="1560"/>
        </w:tabs>
        <w:spacing w:line="276" w:lineRule="auto"/>
        <w:jc w:val="both"/>
        <w:rPr>
          <w:rFonts w:ascii="Calibri" w:eastAsia="Calibri" w:hAnsi="Calibri" w:cs="Calibri"/>
          <w:b/>
        </w:rPr>
      </w:pPr>
      <w:r>
        <w:rPr>
          <w:rFonts w:ascii="Calibri" w:eastAsia="Calibri" w:hAnsi="Calibri" w:cs="Calibri"/>
          <w:b/>
        </w:rPr>
        <w:t>Position:</w:t>
      </w:r>
      <w:r>
        <w:rPr>
          <w:rFonts w:ascii="Calibri" w:eastAsia="Calibri" w:hAnsi="Calibri" w:cs="Calibri"/>
          <w:b/>
        </w:rPr>
        <w:tab/>
      </w:r>
      <w:r>
        <w:rPr>
          <w:rFonts w:ascii="Calibri" w:eastAsia="Calibri" w:hAnsi="Calibri" w:cs="Calibri"/>
          <w:b/>
        </w:rPr>
        <w:tab/>
      </w:r>
      <w:r w:rsidR="00084718">
        <w:rPr>
          <w:rFonts w:ascii="Calibri" w:eastAsia="Calibri" w:hAnsi="Calibri" w:cs="Calibri"/>
          <w:b/>
        </w:rPr>
        <w:t>Consultant for Case Study writing</w:t>
      </w:r>
    </w:p>
    <w:p w14:paraId="3D13BB6B" w14:textId="5FB7F19A" w:rsidR="00E0570B" w:rsidRDefault="0007544A">
      <w:pPr>
        <w:tabs>
          <w:tab w:val="left" w:pos="1560"/>
        </w:tabs>
        <w:spacing w:line="276" w:lineRule="auto"/>
        <w:jc w:val="both"/>
        <w:rPr>
          <w:rFonts w:ascii="Calibri" w:eastAsia="Calibri" w:hAnsi="Calibri" w:cs="Calibri"/>
          <w:b/>
        </w:rPr>
      </w:pPr>
      <w:r>
        <w:rPr>
          <w:rFonts w:ascii="Calibri" w:eastAsia="Calibri" w:hAnsi="Calibri" w:cs="Calibri"/>
          <w:b/>
        </w:rPr>
        <w:t xml:space="preserve">Reporting Line: </w:t>
      </w:r>
      <w:r>
        <w:rPr>
          <w:rFonts w:ascii="Calibri" w:eastAsia="Calibri" w:hAnsi="Calibri" w:cs="Calibri"/>
          <w:b/>
        </w:rPr>
        <w:tab/>
        <w:t xml:space="preserve"> </w:t>
      </w:r>
      <w:r>
        <w:rPr>
          <w:rFonts w:ascii="Calibri" w:eastAsia="Calibri" w:hAnsi="Calibri" w:cs="Calibri"/>
          <w:b/>
        </w:rPr>
        <w:tab/>
      </w:r>
      <w:r w:rsidR="007C34B3">
        <w:rPr>
          <w:rFonts w:ascii="Calibri" w:eastAsia="Calibri" w:hAnsi="Calibri" w:cs="Calibri"/>
          <w:b/>
        </w:rPr>
        <w:t xml:space="preserve">Associate Director, DFS </w:t>
      </w:r>
    </w:p>
    <w:p w14:paraId="3909D05D" w14:textId="77777777" w:rsidR="00E0570B" w:rsidRDefault="0007544A">
      <w:pPr>
        <w:spacing w:line="276" w:lineRule="auto"/>
        <w:jc w:val="both"/>
        <w:rPr>
          <w:rFonts w:ascii="Calibri" w:eastAsia="Calibri" w:hAnsi="Calibri" w:cs="Calibri"/>
          <w:b/>
        </w:rPr>
      </w:pPr>
      <w:r>
        <w:rPr>
          <w:rFonts w:ascii="Calibri" w:eastAsia="Calibri" w:hAnsi="Calibri" w:cs="Calibri"/>
          <w:b/>
        </w:rPr>
        <w:t xml:space="preserve">Location: </w:t>
      </w:r>
      <w:r>
        <w:rPr>
          <w:rFonts w:ascii="Calibri" w:eastAsia="Calibri" w:hAnsi="Calibri" w:cs="Calibri"/>
          <w:b/>
        </w:rPr>
        <w:tab/>
      </w:r>
      <w:r>
        <w:rPr>
          <w:rFonts w:ascii="Calibri" w:eastAsia="Calibri" w:hAnsi="Calibri" w:cs="Calibri"/>
          <w:b/>
        </w:rPr>
        <w:tab/>
      </w:r>
      <w:r w:rsidR="00084718">
        <w:rPr>
          <w:rFonts w:ascii="Calibri" w:eastAsia="Calibri" w:hAnsi="Calibri" w:cs="Calibri"/>
          <w:b/>
        </w:rPr>
        <w:t>Islamabad / Lahore / Karachi</w:t>
      </w:r>
    </w:p>
    <w:p w14:paraId="488B471E" w14:textId="4C930BF0" w:rsidR="00E0570B" w:rsidRDefault="00AA54B5">
      <w:pPr>
        <w:spacing w:line="276" w:lineRule="auto"/>
        <w:jc w:val="both"/>
        <w:rPr>
          <w:rFonts w:ascii="Calibri" w:eastAsia="Calibri" w:hAnsi="Calibri" w:cs="Calibri"/>
          <w:b/>
        </w:rPr>
      </w:pPr>
      <w:r>
        <w:rPr>
          <w:rFonts w:ascii="Calibri" w:eastAsia="Calibri" w:hAnsi="Calibri" w:cs="Calibri"/>
          <w:b/>
        </w:rPr>
        <w:t>Duration:</w:t>
      </w:r>
      <w:r>
        <w:rPr>
          <w:rFonts w:ascii="Calibri" w:eastAsia="Calibri" w:hAnsi="Calibri" w:cs="Calibri"/>
          <w:b/>
        </w:rPr>
        <w:tab/>
      </w:r>
      <w:r>
        <w:rPr>
          <w:rFonts w:ascii="Calibri" w:eastAsia="Calibri" w:hAnsi="Calibri" w:cs="Calibri"/>
          <w:b/>
        </w:rPr>
        <w:tab/>
        <w:t>F</w:t>
      </w:r>
      <w:r w:rsidR="0011080D">
        <w:rPr>
          <w:rFonts w:ascii="Calibri" w:eastAsia="Calibri" w:hAnsi="Calibri" w:cs="Calibri"/>
          <w:b/>
        </w:rPr>
        <w:t xml:space="preserve">rom </w:t>
      </w:r>
      <w:r w:rsidR="00F93E4F">
        <w:rPr>
          <w:rFonts w:ascii="Calibri" w:eastAsia="Calibri" w:hAnsi="Calibri" w:cs="Calibri"/>
          <w:b/>
        </w:rPr>
        <w:t xml:space="preserve">May </w:t>
      </w:r>
      <w:r w:rsidR="0011080D">
        <w:rPr>
          <w:rFonts w:ascii="Calibri" w:eastAsia="Calibri" w:hAnsi="Calibri" w:cs="Calibri"/>
          <w:b/>
        </w:rPr>
        <w:t>201</w:t>
      </w:r>
      <w:r w:rsidR="00F93E4F">
        <w:rPr>
          <w:rFonts w:ascii="Calibri" w:eastAsia="Calibri" w:hAnsi="Calibri" w:cs="Calibri"/>
          <w:b/>
        </w:rPr>
        <w:t>9</w:t>
      </w:r>
      <w:r w:rsidR="0011080D">
        <w:rPr>
          <w:rFonts w:ascii="Calibri" w:eastAsia="Calibri" w:hAnsi="Calibri" w:cs="Calibri"/>
          <w:b/>
        </w:rPr>
        <w:t xml:space="preserve"> to </w:t>
      </w:r>
      <w:r w:rsidR="00084718">
        <w:rPr>
          <w:rFonts w:ascii="Calibri" w:eastAsia="Calibri" w:hAnsi="Calibri" w:cs="Calibri"/>
          <w:b/>
        </w:rPr>
        <w:t>June</w:t>
      </w:r>
      <w:r w:rsidR="0007544A">
        <w:rPr>
          <w:rFonts w:ascii="Calibri" w:eastAsia="Calibri" w:hAnsi="Calibri" w:cs="Calibri"/>
          <w:b/>
        </w:rPr>
        <w:t xml:space="preserve"> 201</w:t>
      </w:r>
      <w:r w:rsidR="00F93E4F">
        <w:rPr>
          <w:rFonts w:ascii="Calibri" w:eastAsia="Calibri" w:hAnsi="Calibri" w:cs="Calibri"/>
          <w:b/>
        </w:rPr>
        <w:t>9</w:t>
      </w:r>
    </w:p>
    <w:p w14:paraId="223420BE" w14:textId="77777777" w:rsidR="0011080D" w:rsidRDefault="0011080D">
      <w:pPr>
        <w:spacing w:line="276" w:lineRule="auto"/>
        <w:jc w:val="both"/>
        <w:rPr>
          <w:rFonts w:ascii="Calibri" w:eastAsia="Calibri" w:hAnsi="Calibri" w:cs="Calibri"/>
          <w:b/>
        </w:rPr>
      </w:pPr>
      <w:r>
        <w:rPr>
          <w:rFonts w:ascii="Calibri" w:eastAsia="Calibri" w:hAnsi="Calibri" w:cs="Calibri"/>
          <w:b/>
        </w:rPr>
        <w:t>Type:</w:t>
      </w:r>
      <w:r>
        <w:rPr>
          <w:rFonts w:ascii="Calibri" w:eastAsia="Calibri" w:hAnsi="Calibri" w:cs="Calibri"/>
          <w:b/>
        </w:rPr>
        <w:tab/>
      </w:r>
      <w:r>
        <w:rPr>
          <w:rFonts w:ascii="Calibri" w:eastAsia="Calibri" w:hAnsi="Calibri" w:cs="Calibri"/>
          <w:b/>
        </w:rPr>
        <w:tab/>
      </w:r>
      <w:r>
        <w:rPr>
          <w:rFonts w:ascii="Calibri" w:eastAsia="Calibri" w:hAnsi="Calibri" w:cs="Calibri"/>
          <w:b/>
        </w:rPr>
        <w:tab/>
        <w:t>Individual</w:t>
      </w:r>
      <w:r w:rsidR="00AA54B5">
        <w:rPr>
          <w:rFonts w:ascii="Calibri" w:eastAsia="Calibri" w:hAnsi="Calibri" w:cs="Calibri"/>
          <w:b/>
        </w:rPr>
        <w:t xml:space="preserve"> </w:t>
      </w:r>
    </w:p>
    <w:p w14:paraId="44D8E081" w14:textId="77777777" w:rsidR="00E0570B" w:rsidRDefault="00E0570B">
      <w:pPr>
        <w:spacing w:line="276" w:lineRule="auto"/>
        <w:jc w:val="both"/>
        <w:rPr>
          <w:rFonts w:ascii="Calibri" w:eastAsia="Calibri" w:hAnsi="Calibri" w:cs="Calibri"/>
          <w:b/>
        </w:rPr>
      </w:pPr>
    </w:p>
    <w:p w14:paraId="4F2999A4" w14:textId="77777777" w:rsidR="00424FA2" w:rsidRDefault="00424FA2">
      <w:pPr>
        <w:rPr>
          <w:rFonts w:ascii="Calibri" w:eastAsia="Calibri" w:hAnsi="Calibri" w:cs="Calibri"/>
          <w:b/>
        </w:rPr>
      </w:pPr>
      <w:r>
        <w:rPr>
          <w:rFonts w:ascii="Calibri" w:eastAsia="Calibri" w:hAnsi="Calibri" w:cs="Calibri"/>
          <w:b/>
        </w:rPr>
        <w:t>Background:</w:t>
      </w:r>
    </w:p>
    <w:p w14:paraId="09F80E2F" w14:textId="403DCBAE" w:rsidR="00424FA2" w:rsidRDefault="00424FA2" w:rsidP="00424FA2">
      <w:pPr>
        <w:spacing w:before="120"/>
        <w:jc w:val="both"/>
        <w:rPr>
          <w:rFonts w:ascii="Calibri" w:eastAsia="Calibri" w:hAnsi="Calibri" w:cs="Calibri"/>
        </w:rPr>
      </w:pPr>
      <w:r w:rsidRPr="00390EF5">
        <w:rPr>
          <w:rFonts w:ascii="Calibri" w:eastAsia="Calibri" w:hAnsi="Calibri" w:cs="Calibri"/>
        </w:rPr>
        <w:t xml:space="preserve">Karandaaz Pakistan intends to develop a </w:t>
      </w:r>
      <w:r>
        <w:rPr>
          <w:rFonts w:ascii="Calibri" w:eastAsia="Calibri" w:hAnsi="Calibri" w:cs="Calibri"/>
        </w:rPr>
        <w:t>series of case studies for</w:t>
      </w:r>
      <w:r w:rsidR="00820120">
        <w:rPr>
          <w:rFonts w:ascii="Calibri" w:eastAsia="Calibri" w:hAnsi="Calibri" w:cs="Calibri"/>
        </w:rPr>
        <w:t xml:space="preserve"> knowledge </w:t>
      </w:r>
      <w:r w:rsidR="00AA54B5">
        <w:rPr>
          <w:rFonts w:ascii="Calibri" w:eastAsia="Calibri" w:hAnsi="Calibri" w:cs="Calibri"/>
        </w:rPr>
        <w:t>dissemination in</w:t>
      </w:r>
      <w:r>
        <w:rPr>
          <w:rFonts w:ascii="Calibri" w:eastAsia="Calibri" w:hAnsi="Calibri" w:cs="Calibri"/>
        </w:rPr>
        <w:t xml:space="preserve"> </w:t>
      </w:r>
      <w:r w:rsidR="00AA54B5">
        <w:rPr>
          <w:rFonts w:ascii="Calibri" w:eastAsia="Calibri" w:hAnsi="Calibri" w:cs="Calibri"/>
        </w:rPr>
        <w:t xml:space="preserve">the Digital Financial Landscape of the </w:t>
      </w:r>
      <w:r>
        <w:rPr>
          <w:rFonts w:ascii="Calibri" w:eastAsia="Calibri" w:hAnsi="Calibri" w:cs="Calibri"/>
        </w:rPr>
        <w:t>country. A primary objective of the exercise is to generate learnings and insights focused on initiatives serving financially under-served and unserved population segments, businesses and entrepreneurs in Pakistan</w:t>
      </w:r>
      <w:r w:rsidR="004A1E25">
        <w:rPr>
          <w:rFonts w:ascii="Calibri" w:eastAsia="Calibri" w:hAnsi="Calibri" w:cs="Calibri"/>
        </w:rPr>
        <w:t>.</w:t>
      </w:r>
      <w:r>
        <w:rPr>
          <w:rFonts w:ascii="Calibri" w:eastAsia="Calibri" w:hAnsi="Calibri" w:cs="Calibri"/>
        </w:rPr>
        <w:t xml:space="preserve"> By developing a series of case studies Karandaaz Pakistan aims to enable DFS landscape to:</w:t>
      </w:r>
    </w:p>
    <w:p w14:paraId="0C44E03E" w14:textId="77777777" w:rsidR="00424FA2" w:rsidRPr="00C240F8" w:rsidRDefault="00424FA2" w:rsidP="00424FA2">
      <w:pPr>
        <w:pStyle w:val="ListParagraph"/>
        <w:numPr>
          <w:ilvl w:val="0"/>
          <w:numId w:val="6"/>
        </w:numPr>
        <w:spacing w:before="120" w:after="0" w:line="240" w:lineRule="auto"/>
        <w:jc w:val="both"/>
        <w:rPr>
          <w:rFonts w:ascii="Calibri" w:eastAsia="Calibri" w:hAnsi="Calibri" w:cs="Calibri"/>
          <w:lang w:val="en-US"/>
        </w:rPr>
      </w:pPr>
      <w:r w:rsidRPr="00C240F8">
        <w:rPr>
          <w:rFonts w:ascii="Calibri" w:eastAsia="Calibri" w:hAnsi="Calibri" w:cs="Calibri"/>
          <w:lang w:val="en-US"/>
        </w:rPr>
        <w:t>Be</w:t>
      </w:r>
      <w:r>
        <w:rPr>
          <w:rFonts w:ascii="Calibri" w:eastAsia="Calibri" w:hAnsi="Calibri" w:cs="Calibri"/>
          <w:lang w:val="en-US"/>
        </w:rPr>
        <w:t>come</w:t>
      </w:r>
      <w:r w:rsidRPr="00C240F8">
        <w:rPr>
          <w:rFonts w:ascii="Calibri" w:eastAsia="Calibri" w:hAnsi="Calibri" w:cs="Calibri"/>
          <w:lang w:val="en-US"/>
        </w:rPr>
        <w:t xml:space="preserve"> </w:t>
      </w:r>
      <w:r>
        <w:rPr>
          <w:rFonts w:ascii="Calibri" w:eastAsia="Calibri" w:hAnsi="Calibri" w:cs="Calibri"/>
          <w:lang w:val="en-US"/>
        </w:rPr>
        <w:t>aware of the opportunity for establishing a double bottom line business focused on the untapped market at the bottom of the pyramid, in this case, the financially excluded</w:t>
      </w:r>
    </w:p>
    <w:p w14:paraId="495B62B8" w14:textId="77777777" w:rsidR="00424FA2" w:rsidRPr="00C240F8" w:rsidRDefault="00424FA2" w:rsidP="00424FA2">
      <w:pPr>
        <w:pStyle w:val="ListParagraph"/>
        <w:numPr>
          <w:ilvl w:val="0"/>
          <w:numId w:val="6"/>
        </w:numPr>
        <w:spacing w:before="120" w:after="0" w:line="240" w:lineRule="auto"/>
        <w:jc w:val="both"/>
        <w:rPr>
          <w:rFonts w:ascii="Calibri" w:eastAsia="Calibri" w:hAnsi="Calibri" w:cs="Calibri"/>
          <w:lang w:val="en-US"/>
        </w:rPr>
      </w:pPr>
      <w:r w:rsidRPr="00C240F8">
        <w:rPr>
          <w:rFonts w:ascii="Calibri" w:eastAsia="Calibri" w:hAnsi="Calibri" w:cs="Calibri"/>
          <w:lang w:val="en-US"/>
        </w:rPr>
        <w:t xml:space="preserve">Be aware of the facilitative (and sometimes transformative) role that </w:t>
      </w:r>
      <w:r>
        <w:rPr>
          <w:rFonts w:ascii="Calibri" w:eastAsia="Calibri" w:hAnsi="Calibri" w:cs="Calibri"/>
          <w:lang w:val="en-US"/>
        </w:rPr>
        <w:t xml:space="preserve">financial inclusion coupled with </w:t>
      </w:r>
      <w:r w:rsidRPr="00C240F8">
        <w:rPr>
          <w:rFonts w:ascii="Calibri" w:eastAsia="Calibri" w:hAnsi="Calibri" w:cs="Calibri"/>
          <w:lang w:val="en-US"/>
        </w:rPr>
        <w:t xml:space="preserve">technology can play in </w:t>
      </w:r>
      <w:r>
        <w:rPr>
          <w:rFonts w:ascii="Calibri" w:eastAsia="Calibri" w:hAnsi="Calibri" w:cs="Calibri"/>
          <w:lang w:val="en-US"/>
        </w:rPr>
        <w:t>bridging this gap, while also documenting the limitations of technology</w:t>
      </w:r>
      <w:r w:rsidRPr="00C240F8">
        <w:rPr>
          <w:rFonts w:ascii="Calibri" w:eastAsia="Calibri" w:hAnsi="Calibri" w:cs="Calibri"/>
          <w:lang w:val="en-US"/>
        </w:rPr>
        <w:t xml:space="preserve"> </w:t>
      </w:r>
    </w:p>
    <w:p w14:paraId="51E70F86" w14:textId="77777777" w:rsidR="00424FA2" w:rsidRDefault="00424FA2">
      <w:pPr>
        <w:rPr>
          <w:rFonts w:ascii="Calibri" w:eastAsia="Calibri" w:hAnsi="Calibri" w:cs="Calibri"/>
          <w:b/>
        </w:rPr>
      </w:pPr>
    </w:p>
    <w:p w14:paraId="284B69FD" w14:textId="77777777" w:rsidR="00E0570B" w:rsidRDefault="0007544A">
      <w:pPr>
        <w:rPr>
          <w:rFonts w:ascii="Calibri" w:eastAsia="Calibri" w:hAnsi="Calibri" w:cs="Calibri"/>
          <w:b/>
        </w:rPr>
      </w:pPr>
      <w:r>
        <w:rPr>
          <w:rFonts w:ascii="Calibri" w:eastAsia="Calibri" w:hAnsi="Calibri" w:cs="Calibri"/>
          <w:b/>
        </w:rPr>
        <w:t>Position Summary:</w:t>
      </w:r>
    </w:p>
    <w:p w14:paraId="702DCE5F" w14:textId="1FA71004" w:rsidR="00E0570B" w:rsidRDefault="0007544A" w:rsidP="0011080D">
      <w:pPr>
        <w:jc w:val="both"/>
        <w:rPr>
          <w:rFonts w:ascii="Calibri" w:eastAsia="Calibri" w:hAnsi="Calibri" w:cs="Calibri"/>
        </w:rPr>
      </w:pPr>
      <w:bookmarkStart w:id="0" w:name="_gjdgxs" w:colFirst="0" w:colLast="0"/>
      <w:bookmarkEnd w:id="0"/>
      <w:r>
        <w:rPr>
          <w:rFonts w:ascii="Calibri" w:eastAsia="Calibri" w:hAnsi="Calibri" w:cs="Calibri"/>
        </w:rPr>
        <w:t xml:space="preserve">The </w:t>
      </w:r>
      <w:r w:rsidR="0011080D">
        <w:rPr>
          <w:rFonts w:ascii="Calibri" w:eastAsia="Calibri" w:hAnsi="Calibri" w:cs="Calibri"/>
        </w:rPr>
        <w:t>candidate</w:t>
      </w:r>
      <w:r>
        <w:rPr>
          <w:rFonts w:ascii="Calibri" w:eastAsia="Calibri" w:hAnsi="Calibri" w:cs="Calibri"/>
        </w:rPr>
        <w:t xml:space="preserve"> will be responsible for </w:t>
      </w:r>
      <w:r w:rsidR="00084718">
        <w:rPr>
          <w:rFonts w:ascii="Calibri" w:eastAsia="Calibri" w:hAnsi="Calibri" w:cs="Calibri"/>
        </w:rPr>
        <w:t>writing case stud</w:t>
      </w:r>
      <w:r w:rsidR="004A1E25">
        <w:rPr>
          <w:rFonts w:ascii="Calibri" w:eastAsia="Calibri" w:hAnsi="Calibri" w:cs="Calibri"/>
        </w:rPr>
        <w:t xml:space="preserve">ies on Karandaaz funded projects. </w:t>
      </w:r>
      <w:r w:rsidR="00084718">
        <w:rPr>
          <w:rFonts w:ascii="Calibri" w:eastAsia="Calibri" w:hAnsi="Calibri" w:cs="Calibri"/>
        </w:rPr>
        <w:t xml:space="preserve">The candidate will be briefed about Karandaaz on-going interventions </w:t>
      </w:r>
      <w:r w:rsidR="00424FA2">
        <w:rPr>
          <w:rFonts w:ascii="Calibri" w:eastAsia="Calibri" w:hAnsi="Calibri" w:cs="Calibri"/>
        </w:rPr>
        <w:t xml:space="preserve">on which case study </w:t>
      </w:r>
      <w:r w:rsidR="002E39A8">
        <w:rPr>
          <w:rFonts w:ascii="Calibri" w:eastAsia="Calibri" w:hAnsi="Calibri" w:cs="Calibri"/>
        </w:rPr>
        <w:t xml:space="preserve">will </w:t>
      </w:r>
      <w:r w:rsidR="00424FA2">
        <w:rPr>
          <w:rFonts w:ascii="Calibri" w:eastAsia="Calibri" w:hAnsi="Calibri" w:cs="Calibri"/>
        </w:rPr>
        <w:t>be developed</w:t>
      </w:r>
      <w:r w:rsidR="00084718">
        <w:rPr>
          <w:rFonts w:ascii="Calibri" w:eastAsia="Calibri" w:hAnsi="Calibri" w:cs="Calibri"/>
        </w:rPr>
        <w:t xml:space="preserve">. </w:t>
      </w:r>
      <w:r w:rsidR="000638D8">
        <w:rPr>
          <w:rFonts w:ascii="Calibri" w:eastAsia="Calibri" w:hAnsi="Calibri" w:cs="Calibri"/>
        </w:rPr>
        <w:t xml:space="preserve">The candidate is </w:t>
      </w:r>
      <w:r w:rsidR="002E39A8">
        <w:rPr>
          <w:rFonts w:ascii="Calibri" w:eastAsia="Calibri" w:hAnsi="Calibri" w:cs="Calibri"/>
        </w:rPr>
        <w:t>preferred</w:t>
      </w:r>
      <w:r w:rsidR="000638D8">
        <w:rPr>
          <w:rFonts w:ascii="Calibri" w:eastAsia="Calibri" w:hAnsi="Calibri" w:cs="Calibri"/>
        </w:rPr>
        <w:t xml:space="preserve"> to be</w:t>
      </w:r>
      <w:r w:rsidR="00084718">
        <w:rPr>
          <w:rFonts w:ascii="Calibri" w:eastAsia="Calibri" w:hAnsi="Calibri" w:cs="Calibri"/>
        </w:rPr>
        <w:t xml:space="preserve"> based in Islamabad </w:t>
      </w:r>
      <w:r w:rsidR="002E39A8">
        <w:rPr>
          <w:rFonts w:ascii="Calibri" w:eastAsia="Calibri" w:hAnsi="Calibri" w:cs="Calibri"/>
        </w:rPr>
        <w:t>and</w:t>
      </w:r>
      <w:r w:rsidR="00084718">
        <w:rPr>
          <w:rFonts w:ascii="Calibri" w:eastAsia="Calibri" w:hAnsi="Calibri" w:cs="Calibri"/>
        </w:rPr>
        <w:t xml:space="preserve"> will </w:t>
      </w:r>
      <w:r w:rsidR="00C94E4B">
        <w:rPr>
          <w:rFonts w:ascii="Calibri" w:eastAsia="Calibri" w:hAnsi="Calibri" w:cs="Calibri"/>
        </w:rPr>
        <w:t xml:space="preserve">be </w:t>
      </w:r>
      <w:r w:rsidR="00084718">
        <w:rPr>
          <w:rFonts w:ascii="Calibri" w:eastAsia="Calibri" w:hAnsi="Calibri" w:cs="Calibri"/>
        </w:rPr>
        <w:t>require</w:t>
      </w:r>
      <w:r w:rsidR="00C94E4B">
        <w:rPr>
          <w:rFonts w:ascii="Calibri" w:eastAsia="Calibri" w:hAnsi="Calibri" w:cs="Calibri"/>
        </w:rPr>
        <w:t>d</w:t>
      </w:r>
      <w:r w:rsidR="00084718">
        <w:rPr>
          <w:rFonts w:ascii="Calibri" w:eastAsia="Calibri" w:hAnsi="Calibri" w:cs="Calibri"/>
        </w:rPr>
        <w:t xml:space="preserve"> to travel for any field research pertinent to the case studies. The consultant will also require to disseminate learnings from each case study via a workshop which will be organized by Karandaaz.  </w:t>
      </w:r>
    </w:p>
    <w:p w14:paraId="28530CF2" w14:textId="671E1A4E" w:rsidR="00E0570B" w:rsidRDefault="00E0570B">
      <w:pPr>
        <w:rPr>
          <w:rFonts w:ascii="Calibri" w:eastAsia="Calibri" w:hAnsi="Calibri" w:cs="Calibri"/>
        </w:rPr>
      </w:pPr>
    </w:p>
    <w:p w14:paraId="08E40CAA" w14:textId="5E6F55A1" w:rsidR="00D51EAE" w:rsidRPr="00D51EAE" w:rsidRDefault="00D51EAE">
      <w:pPr>
        <w:rPr>
          <w:rFonts w:ascii="Calibri" w:eastAsia="Calibri" w:hAnsi="Calibri" w:cs="Calibri"/>
          <w:b/>
        </w:rPr>
      </w:pPr>
      <w:r w:rsidRPr="00D51EAE">
        <w:rPr>
          <w:rFonts w:ascii="Calibri" w:eastAsia="Calibri" w:hAnsi="Calibri" w:cs="Calibri"/>
          <w:b/>
        </w:rPr>
        <w:t>Topic of Case Study:</w:t>
      </w:r>
    </w:p>
    <w:p w14:paraId="7034D8C7" w14:textId="366D3B96" w:rsidR="00D51EAE" w:rsidRDefault="00D51EAE">
      <w:pPr>
        <w:rPr>
          <w:rFonts w:ascii="Calibri" w:eastAsia="Calibri" w:hAnsi="Calibri" w:cs="Calibri"/>
        </w:rPr>
      </w:pPr>
    </w:p>
    <w:p w14:paraId="5CCB0B80" w14:textId="77777777" w:rsidR="00D51EAE" w:rsidRPr="00D51EAE" w:rsidRDefault="00D51EAE" w:rsidP="00D51EAE">
      <w:pPr>
        <w:jc w:val="both"/>
        <w:rPr>
          <w:rFonts w:ascii="Calibri" w:eastAsia="Calibri" w:hAnsi="Calibri" w:cs="Calibri"/>
        </w:rPr>
      </w:pPr>
      <w:r w:rsidRPr="00D51EAE">
        <w:rPr>
          <w:rFonts w:ascii="Calibri" w:eastAsia="Calibri" w:hAnsi="Calibri" w:cs="Calibri"/>
        </w:rPr>
        <w:t xml:space="preserve">Fintech Disrupt Challenge was conceived with a thought to support the nascent fintech startup ecosystem in Pakistan. Till date, Karandaaz have ran 3 rounds and have granted $750,000 to 10 fintech startups in Pakistan. The objective of the first two rounds to explore existing fintech’s in Pakistan and support innovative and disruptive ideas. In order to strengthen the pipeline, Karandaaz provided targeted acceleration to the applicants to equip them with better articulation of their pitch and business model in the third round. </w:t>
      </w:r>
    </w:p>
    <w:p w14:paraId="1793B58C" w14:textId="259DB715" w:rsidR="00D51EAE" w:rsidRDefault="00D51EAE" w:rsidP="00D51EAE">
      <w:pPr>
        <w:jc w:val="both"/>
        <w:rPr>
          <w:rFonts w:ascii="Calibri" w:eastAsia="Calibri" w:hAnsi="Calibri" w:cs="Calibri"/>
        </w:rPr>
      </w:pPr>
      <w:r w:rsidRPr="00D51EAE">
        <w:rPr>
          <w:rFonts w:ascii="Calibri" w:eastAsia="Calibri" w:hAnsi="Calibri" w:cs="Calibri"/>
        </w:rPr>
        <w:t xml:space="preserve">In our learning, providing money in the form of grant results in limited growth for the startup. It does gives them the push to create a product but the ingredients for growth are much more. While, the money is a good incentive to take care of the cost associated with product development, the scaling of the product/service is a challenge which requires more than just grant. The appetite for financial institution to work with a fintech is limited due to number of reasons and regulatory support is one of them. There is a dearth of awareness among customers for consuming fintech product/service, let alone what is fintech?  We need to identify what it takes for a fintech startup to be sustainable in Pakistan and to what extent, interventions like challenge rounds helps a startup in growth? </w:t>
      </w:r>
    </w:p>
    <w:p w14:paraId="13257931" w14:textId="77777777" w:rsidR="00D51EAE" w:rsidRDefault="00D51EAE">
      <w:pPr>
        <w:rPr>
          <w:rFonts w:ascii="Calibri" w:eastAsia="Calibri" w:hAnsi="Calibri" w:cs="Calibri"/>
          <w:b/>
        </w:rPr>
      </w:pPr>
    </w:p>
    <w:p w14:paraId="15247243" w14:textId="6A9C8EF7" w:rsidR="00E0570B" w:rsidRDefault="0007544A">
      <w:pPr>
        <w:rPr>
          <w:rFonts w:ascii="Calibri" w:eastAsia="Calibri" w:hAnsi="Calibri" w:cs="Calibri"/>
          <w:b/>
        </w:rPr>
      </w:pPr>
      <w:r>
        <w:rPr>
          <w:rFonts w:ascii="Calibri" w:eastAsia="Calibri" w:hAnsi="Calibri" w:cs="Calibri"/>
          <w:b/>
        </w:rPr>
        <w:t xml:space="preserve">Key Duties and </w:t>
      </w:r>
      <w:r w:rsidR="00577CAA">
        <w:rPr>
          <w:rFonts w:ascii="Calibri" w:eastAsia="Calibri" w:hAnsi="Calibri" w:cs="Calibri"/>
          <w:b/>
        </w:rPr>
        <w:t>Deliverables:</w:t>
      </w:r>
    </w:p>
    <w:p w14:paraId="32403FB8" w14:textId="77777777" w:rsidR="0048035D" w:rsidRDefault="0048035D">
      <w:pPr>
        <w:rPr>
          <w:rFonts w:ascii="Calibri" w:eastAsia="Calibri" w:hAnsi="Calibri" w:cs="Calibri"/>
          <w:b/>
        </w:rPr>
      </w:pPr>
    </w:p>
    <w:p w14:paraId="65D94557" w14:textId="4A99BBD7" w:rsidR="00C94E4B" w:rsidRPr="00F93E4F" w:rsidRDefault="00F93E4F" w:rsidP="00AA56A8">
      <w:pPr>
        <w:numPr>
          <w:ilvl w:val="0"/>
          <w:numId w:val="1"/>
        </w:numPr>
        <w:spacing w:before="15" w:line="276" w:lineRule="auto"/>
        <w:ind w:left="709"/>
        <w:contextualSpacing/>
        <w:jc w:val="both"/>
      </w:pPr>
      <w:r>
        <w:rPr>
          <w:rFonts w:ascii="Calibri" w:eastAsia="Calibri" w:hAnsi="Calibri" w:cs="Calibri"/>
        </w:rPr>
        <w:t xml:space="preserve">Develop </w:t>
      </w:r>
      <w:r w:rsidR="00876D13">
        <w:rPr>
          <w:rFonts w:ascii="Calibri" w:eastAsia="Calibri" w:hAnsi="Calibri" w:cs="Calibri"/>
        </w:rPr>
        <w:t>one</w:t>
      </w:r>
      <w:r>
        <w:rPr>
          <w:rFonts w:ascii="Calibri" w:eastAsia="Calibri" w:hAnsi="Calibri" w:cs="Calibri"/>
        </w:rPr>
        <w:t xml:space="preserve"> case stud</w:t>
      </w:r>
      <w:r w:rsidR="000562A8">
        <w:rPr>
          <w:rFonts w:ascii="Calibri" w:eastAsia="Calibri" w:hAnsi="Calibri" w:cs="Calibri"/>
        </w:rPr>
        <w:t>y</w:t>
      </w:r>
      <w:r>
        <w:rPr>
          <w:rFonts w:ascii="Calibri" w:eastAsia="Calibri" w:hAnsi="Calibri" w:cs="Calibri"/>
        </w:rPr>
        <w:t xml:space="preserve"> on Karandaaz projects. </w:t>
      </w:r>
    </w:p>
    <w:p w14:paraId="5B461017" w14:textId="77777777" w:rsidR="00674E35" w:rsidRPr="00084718" w:rsidRDefault="00084718" w:rsidP="00AA56A8">
      <w:pPr>
        <w:numPr>
          <w:ilvl w:val="0"/>
          <w:numId w:val="1"/>
        </w:numPr>
        <w:spacing w:before="15" w:line="276" w:lineRule="auto"/>
        <w:ind w:left="709"/>
        <w:contextualSpacing/>
        <w:jc w:val="both"/>
      </w:pPr>
      <w:r>
        <w:rPr>
          <w:rFonts w:ascii="Calibri" w:eastAsia="Calibri" w:hAnsi="Calibri" w:cs="Calibri"/>
        </w:rPr>
        <w:t xml:space="preserve">Study </w:t>
      </w:r>
      <w:r w:rsidR="00577CAA">
        <w:rPr>
          <w:rFonts w:ascii="Calibri" w:eastAsia="Calibri" w:hAnsi="Calibri" w:cs="Calibri"/>
        </w:rPr>
        <w:t xml:space="preserve">the assigned </w:t>
      </w:r>
      <w:r>
        <w:rPr>
          <w:rFonts w:ascii="Calibri" w:eastAsia="Calibri" w:hAnsi="Calibri" w:cs="Calibri"/>
        </w:rPr>
        <w:t>projects of Karandaaz on which case study is required to be developed.</w:t>
      </w:r>
    </w:p>
    <w:p w14:paraId="29E43B5E" w14:textId="058F3A43" w:rsidR="00084718" w:rsidRPr="005F369D" w:rsidRDefault="005F369D" w:rsidP="00AA56A8">
      <w:pPr>
        <w:numPr>
          <w:ilvl w:val="0"/>
          <w:numId w:val="1"/>
        </w:numPr>
        <w:spacing w:before="15" w:line="276" w:lineRule="auto"/>
        <w:ind w:left="709"/>
        <w:contextualSpacing/>
        <w:jc w:val="both"/>
      </w:pPr>
      <w:r>
        <w:rPr>
          <w:rFonts w:ascii="Calibri" w:eastAsia="Calibri" w:hAnsi="Calibri" w:cs="Calibri"/>
        </w:rPr>
        <w:t>Complete any secondary researc</w:t>
      </w:r>
      <w:r w:rsidR="00424FA2">
        <w:rPr>
          <w:rFonts w:ascii="Calibri" w:eastAsia="Calibri" w:hAnsi="Calibri" w:cs="Calibri"/>
        </w:rPr>
        <w:t xml:space="preserve">h required for better understanding of </w:t>
      </w:r>
      <w:r w:rsidR="00F93E4F">
        <w:rPr>
          <w:rFonts w:ascii="Calibri" w:eastAsia="Calibri" w:hAnsi="Calibri" w:cs="Calibri"/>
        </w:rPr>
        <w:t>the selected</w:t>
      </w:r>
      <w:r w:rsidR="00424FA2">
        <w:rPr>
          <w:rFonts w:ascii="Calibri" w:eastAsia="Calibri" w:hAnsi="Calibri" w:cs="Calibri"/>
        </w:rPr>
        <w:t xml:space="preserve"> project</w:t>
      </w:r>
      <w:r w:rsidR="00C94E4B">
        <w:rPr>
          <w:rFonts w:ascii="Calibri" w:eastAsia="Calibri" w:hAnsi="Calibri" w:cs="Calibri"/>
        </w:rPr>
        <w:t>s</w:t>
      </w:r>
      <w:r>
        <w:rPr>
          <w:rFonts w:ascii="Calibri" w:eastAsia="Calibri" w:hAnsi="Calibri" w:cs="Calibri"/>
        </w:rPr>
        <w:t>.</w:t>
      </w:r>
    </w:p>
    <w:p w14:paraId="33C6460A" w14:textId="7FF186FC" w:rsidR="00DD2CCC" w:rsidRDefault="00C94E4B" w:rsidP="00DD2CCC">
      <w:pPr>
        <w:numPr>
          <w:ilvl w:val="0"/>
          <w:numId w:val="1"/>
        </w:numPr>
        <w:spacing w:line="276" w:lineRule="auto"/>
        <w:ind w:left="709"/>
        <w:contextualSpacing/>
        <w:jc w:val="both"/>
      </w:pPr>
      <w:r>
        <w:rPr>
          <w:rFonts w:ascii="Calibri" w:eastAsia="Calibri" w:hAnsi="Calibri" w:cs="Calibri"/>
        </w:rPr>
        <w:t>C</w:t>
      </w:r>
      <w:r w:rsidR="00DD2CCC">
        <w:rPr>
          <w:rFonts w:ascii="Calibri" w:eastAsia="Calibri" w:hAnsi="Calibri" w:cs="Calibri"/>
        </w:rPr>
        <w:t xml:space="preserve">oordinating with </w:t>
      </w:r>
      <w:r w:rsidR="00424FA2">
        <w:rPr>
          <w:rFonts w:ascii="Calibri" w:eastAsia="Calibri" w:hAnsi="Calibri" w:cs="Calibri"/>
        </w:rPr>
        <w:t xml:space="preserve">the </w:t>
      </w:r>
      <w:r w:rsidR="00570515">
        <w:rPr>
          <w:rFonts w:ascii="Calibri" w:eastAsia="Calibri" w:hAnsi="Calibri" w:cs="Calibri"/>
        </w:rPr>
        <w:t xml:space="preserve">relevant </w:t>
      </w:r>
      <w:r w:rsidR="00424FA2">
        <w:rPr>
          <w:rFonts w:ascii="Calibri" w:eastAsia="Calibri" w:hAnsi="Calibri" w:cs="Calibri"/>
        </w:rPr>
        <w:t xml:space="preserve">DFS </w:t>
      </w:r>
      <w:r>
        <w:rPr>
          <w:rFonts w:ascii="Calibri" w:eastAsia="Calibri" w:hAnsi="Calibri" w:cs="Calibri"/>
        </w:rPr>
        <w:t xml:space="preserve">project leads </w:t>
      </w:r>
      <w:r w:rsidR="005F369D">
        <w:rPr>
          <w:rFonts w:ascii="Calibri" w:eastAsia="Calibri" w:hAnsi="Calibri" w:cs="Calibri"/>
        </w:rPr>
        <w:t xml:space="preserve">to ensure timely </w:t>
      </w:r>
      <w:r w:rsidR="00424FA2">
        <w:rPr>
          <w:rFonts w:ascii="Calibri" w:eastAsia="Calibri" w:hAnsi="Calibri" w:cs="Calibri"/>
        </w:rPr>
        <w:t>completion</w:t>
      </w:r>
      <w:r w:rsidR="005F369D">
        <w:rPr>
          <w:rFonts w:ascii="Calibri" w:eastAsia="Calibri" w:hAnsi="Calibri" w:cs="Calibri"/>
        </w:rPr>
        <w:t xml:space="preserve"> of the case studies</w:t>
      </w:r>
      <w:r w:rsidR="00DD2CCC">
        <w:rPr>
          <w:rFonts w:ascii="Calibri" w:eastAsia="Calibri" w:hAnsi="Calibri" w:cs="Calibri"/>
        </w:rPr>
        <w:t>.</w:t>
      </w:r>
    </w:p>
    <w:p w14:paraId="5879ACA5" w14:textId="77777777" w:rsidR="00577CAA" w:rsidRPr="00F93E4F" w:rsidRDefault="00634CC0" w:rsidP="00577CAA">
      <w:pPr>
        <w:numPr>
          <w:ilvl w:val="0"/>
          <w:numId w:val="1"/>
        </w:numPr>
        <w:spacing w:line="276" w:lineRule="auto"/>
        <w:ind w:left="709"/>
        <w:contextualSpacing/>
        <w:jc w:val="both"/>
        <w:rPr>
          <w:rFonts w:ascii="Calibri" w:eastAsia="Calibri" w:hAnsi="Calibri" w:cs="Calibri"/>
          <w:b/>
        </w:rPr>
      </w:pPr>
      <w:r>
        <w:rPr>
          <w:rFonts w:ascii="Calibri" w:eastAsia="Calibri" w:hAnsi="Calibri" w:cs="Calibri"/>
        </w:rPr>
        <w:t>Coordinate discussions and meeting</w:t>
      </w:r>
      <w:r w:rsidR="005F369D">
        <w:rPr>
          <w:rFonts w:ascii="Calibri" w:eastAsia="Calibri" w:hAnsi="Calibri" w:cs="Calibri"/>
        </w:rPr>
        <w:t>s</w:t>
      </w:r>
      <w:r>
        <w:rPr>
          <w:rFonts w:ascii="Calibri" w:eastAsia="Calibri" w:hAnsi="Calibri" w:cs="Calibri"/>
        </w:rPr>
        <w:t xml:space="preserve"> between different stakeholders </w:t>
      </w:r>
      <w:r w:rsidR="005F369D">
        <w:rPr>
          <w:rFonts w:ascii="Calibri" w:eastAsia="Calibri" w:hAnsi="Calibri" w:cs="Calibri"/>
        </w:rPr>
        <w:t>on which the case</w:t>
      </w:r>
      <w:r w:rsidR="00577CAA">
        <w:rPr>
          <w:rFonts w:ascii="Calibri" w:eastAsia="Calibri" w:hAnsi="Calibri" w:cs="Calibri"/>
        </w:rPr>
        <w:t xml:space="preserve"> </w:t>
      </w:r>
      <w:r w:rsidR="005F369D">
        <w:rPr>
          <w:rFonts w:ascii="Calibri" w:eastAsia="Calibri" w:hAnsi="Calibri" w:cs="Calibri"/>
        </w:rPr>
        <w:t xml:space="preserve">study is being developed. </w:t>
      </w:r>
    </w:p>
    <w:p w14:paraId="4EE12CED" w14:textId="77777777" w:rsidR="00795D17" w:rsidRPr="00795D17" w:rsidRDefault="00795D17" w:rsidP="00577CAA">
      <w:pPr>
        <w:numPr>
          <w:ilvl w:val="0"/>
          <w:numId w:val="1"/>
        </w:numPr>
        <w:spacing w:line="276" w:lineRule="auto"/>
        <w:ind w:left="709"/>
        <w:contextualSpacing/>
        <w:jc w:val="both"/>
        <w:rPr>
          <w:rFonts w:ascii="Calibri" w:eastAsia="Calibri" w:hAnsi="Calibri" w:cs="Calibri"/>
        </w:rPr>
      </w:pPr>
      <w:r w:rsidRPr="00F93E4F">
        <w:rPr>
          <w:rFonts w:ascii="Calibri" w:eastAsia="Calibri" w:hAnsi="Calibri" w:cs="Calibri"/>
        </w:rPr>
        <w:t>Conduct information dissemination sessions in the form of a workshop</w:t>
      </w:r>
    </w:p>
    <w:p w14:paraId="2C678060" w14:textId="416DA355" w:rsidR="004A1E25" w:rsidRPr="00577CAA" w:rsidRDefault="004A1E25" w:rsidP="00F93E4F">
      <w:pPr>
        <w:spacing w:line="276" w:lineRule="auto"/>
        <w:ind w:left="709"/>
        <w:contextualSpacing/>
        <w:jc w:val="both"/>
        <w:rPr>
          <w:rFonts w:ascii="Calibri" w:eastAsia="Calibri" w:hAnsi="Calibri" w:cs="Calibri"/>
          <w:b/>
        </w:rPr>
      </w:pPr>
    </w:p>
    <w:p w14:paraId="19B4A963" w14:textId="77777777" w:rsidR="00577CAA" w:rsidRPr="00577CAA" w:rsidRDefault="00577CAA" w:rsidP="00577CAA">
      <w:pPr>
        <w:spacing w:line="276" w:lineRule="auto"/>
        <w:contextualSpacing/>
        <w:jc w:val="both"/>
        <w:rPr>
          <w:rFonts w:ascii="Calibri" w:eastAsia="Calibri" w:hAnsi="Calibri" w:cs="Calibri"/>
          <w:b/>
        </w:rPr>
      </w:pPr>
      <w:r w:rsidRPr="00577CAA">
        <w:rPr>
          <w:rFonts w:ascii="Calibri" w:eastAsia="Calibri" w:hAnsi="Calibri" w:cs="Calibri"/>
          <w:b/>
        </w:rPr>
        <w:t>Deliverables:</w:t>
      </w:r>
    </w:p>
    <w:p w14:paraId="42D2EB85" w14:textId="1D75D79E" w:rsidR="00AA54B5" w:rsidRDefault="00113E01" w:rsidP="00577CAA">
      <w:pPr>
        <w:numPr>
          <w:ilvl w:val="0"/>
          <w:numId w:val="1"/>
        </w:numPr>
        <w:spacing w:line="276" w:lineRule="auto"/>
        <w:ind w:left="709"/>
        <w:contextualSpacing/>
        <w:jc w:val="both"/>
        <w:rPr>
          <w:rFonts w:ascii="Calibri" w:eastAsia="Calibri" w:hAnsi="Calibri" w:cs="Calibri"/>
        </w:rPr>
      </w:pPr>
      <w:r>
        <w:rPr>
          <w:rFonts w:ascii="Calibri" w:eastAsia="Calibri" w:hAnsi="Calibri" w:cs="Calibri"/>
        </w:rPr>
        <w:t xml:space="preserve">Design and build </w:t>
      </w:r>
      <w:r w:rsidR="00AA54B5">
        <w:rPr>
          <w:rFonts w:ascii="Calibri" w:eastAsia="Calibri" w:hAnsi="Calibri" w:cs="Calibri"/>
        </w:rPr>
        <w:t>case study template</w:t>
      </w:r>
      <w:r w:rsidR="00491B73">
        <w:rPr>
          <w:rFonts w:ascii="Calibri" w:eastAsia="Calibri" w:hAnsi="Calibri" w:cs="Calibri"/>
        </w:rPr>
        <w:t>/structure</w:t>
      </w:r>
      <w:r w:rsidR="00AA54B5">
        <w:rPr>
          <w:rFonts w:ascii="Calibri" w:eastAsia="Calibri" w:hAnsi="Calibri" w:cs="Calibri"/>
        </w:rPr>
        <w:t xml:space="preserve"> for each of the </w:t>
      </w:r>
      <w:r w:rsidR="00876D13">
        <w:rPr>
          <w:rFonts w:ascii="Calibri" w:eastAsia="Calibri" w:hAnsi="Calibri" w:cs="Calibri"/>
        </w:rPr>
        <w:t>one</w:t>
      </w:r>
      <w:r w:rsidR="00674A5E">
        <w:rPr>
          <w:rFonts w:ascii="Calibri" w:eastAsia="Calibri" w:hAnsi="Calibri" w:cs="Calibri"/>
        </w:rPr>
        <w:t xml:space="preserve"> </w:t>
      </w:r>
      <w:r w:rsidR="00AA54B5">
        <w:rPr>
          <w:rFonts w:ascii="Calibri" w:eastAsia="Calibri" w:hAnsi="Calibri" w:cs="Calibri"/>
        </w:rPr>
        <w:t>case studies</w:t>
      </w:r>
      <w:r>
        <w:rPr>
          <w:rFonts w:ascii="Calibri" w:eastAsia="Calibri" w:hAnsi="Calibri" w:cs="Calibri"/>
        </w:rPr>
        <w:t xml:space="preserve"> with Karandaaz team</w:t>
      </w:r>
    </w:p>
    <w:p w14:paraId="30A21BC5" w14:textId="77777777" w:rsidR="00577CAA" w:rsidRPr="00577CAA" w:rsidRDefault="00577CAA" w:rsidP="00577CAA">
      <w:pPr>
        <w:numPr>
          <w:ilvl w:val="0"/>
          <w:numId w:val="1"/>
        </w:numPr>
        <w:spacing w:line="276" w:lineRule="auto"/>
        <w:ind w:left="709"/>
        <w:contextualSpacing/>
        <w:jc w:val="both"/>
        <w:rPr>
          <w:rFonts w:ascii="Calibri" w:eastAsia="Calibri" w:hAnsi="Calibri" w:cs="Calibri"/>
        </w:rPr>
      </w:pPr>
      <w:r w:rsidRPr="00577CAA">
        <w:rPr>
          <w:rFonts w:ascii="Calibri" w:eastAsia="Calibri" w:hAnsi="Calibri" w:cs="Calibri"/>
        </w:rPr>
        <w:t>Story Board and Research Plan</w:t>
      </w:r>
      <w:r w:rsidR="00FC3F8D">
        <w:rPr>
          <w:rFonts w:ascii="Calibri" w:eastAsia="Calibri" w:hAnsi="Calibri" w:cs="Calibri"/>
        </w:rPr>
        <w:t xml:space="preserve"> of each case study</w:t>
      </w:r>
    </w:p>
    <w:p w14:paraId="56100EDC" w14:textId="6F5E81BE" w:rsidR="00577CAA" w:rsidRPr="00577CAA" w:rsidRDefault="00876D13" w:rsidP="00577CAA">
      <w:pPr>
        <w:numPr>
          <w:ilvl w:val="0"/>
          <w:numId w:val="1"/>
        </w:numPr>
        <w:spacing w:line="276" w:lineRule="auto"/>
        <w:ind w:left="709"/>
        <w:contextualSpacing/>
        <w:jc w:val="both"/>
        <w:rPr>
          <w:rFonts w:ascii="Calibri" w:eastAsia="Calibri" w:hAnsi="Calibri" w:cs="Calibri"/>
          <w:b/>
        </w:rPr>
      </w:pPr>
      <w:r>
        <w:rPr>
          <w:rFonts w:ascii="Calibri" w:eastAsia="Calibri" w:hAnsi="Calibri" w:cs="Calibri"/>
        </w:rPr>
        <w:t>one</w:t>
      </w:r>
      <w:r w:rsidR="00582343">
        <w:rPr>
          <w:rFonts w:ascii="Calibri" w:eastAsia="Calibri" w:hAnsi="Calibri" w:cs="Calibri"/>
        </w:rPr>
        <w:t xml:space="preserve"> complete and finalized case stud</w:t>
      </w:r>
      <w:r w:rsidR="000562A8">
        <w:rPr>
          <w:rFonts w:ascii="Calibri" w:eastAsia="Calibri" w:hAnsi="Calibri" w:cs="Calibri"/>
        </w:rPr>
        <w:t>y</w:t>
      </w:r>
    </w:p>
    <w:p w14:paraId="4116F3E6" w14:textId="64E61D51" w:rsidR="00577CAA" w:rsidRPr="006E331A" w:rsidRDefault="004A1E25" w:rsidP="00577CAA">
      <w:pPr>
        <w:numPr>
          <w:ilvl w:val="0"/>
          <w:numId w:val="1"/>
        </w:numPr>
        <w:spacing w:line="276" w:lineRule="auto"/>
        <w:ind w:left="709"/>
        <w:contextualSpacing/>
        <w:jc w:val="both"/>
        <w:rPr>
          <w:rFonts w:ascii="Calibri" w:eastAsia="Calibri" w:hAnsi="Calibri" w:cs="Calibri"/>
          <w:b/>
        </w:rPr>
      </w:pPr>
      <w:r>
        <w:rPr>
          <w:rFonts w:ascii="Calibri" w:eastAsia="Calibri" w:hAnsi="Calibri" w:cs="Calibri"/>
        </w:rPr>
        <w:t>W</w:t>
      </w:r>
      <w:r w:rsidR="00577CAA">
        <w:rPr>
          <w:rFonts w:ascii="Calibri" w:eastAsia="Calibri" w:hAnsi="Calibri" w:cs="Calibri"/>
        </w:rPr>
        <w:t xml:space="preserve">orkshops to be conducted as part of knowledge dissemination. </w:t>
      </w:r>
    </w:p>
    <w:p w14:paraId="2897A090" w14:textId="2315D7A1" w:rsidR="006E331A" w:rsidRPr="00577CAA" w:rsidRDefault="006E331A" w:rsidP="00577CAA">
      <w:pPr>
        <w:numPr>
          <w:ilvl w:val="0"/>
          <w:numId w:val="1"/>
        </w:numPr>
        <w:spacing w:line="276" w:lineRule="auto"/>
        <w:ind w:left="709"/>
        <w:contextualSpacing/>
        <w:jc w:val="both"/>
        <w:rPr>
          <w:rFonts w:ascii="Calibri" w:eastAsia="Calibri" w:hAnsi="Calibri" w:cs="Calibri"/>
          <w:b/>
        </w:rPr>
      </w:pPr>
      <w:r>
        <w:rPr>
          <w:rFonts w:ascii="Calibri" w:eastAsia="Calibri" w:hAnsi="Calibri" w:cs="Calibri"/>
        </w:rPr>
        <w:t xml:space="preserve">All deliverables must be submitted by </w:t>
      </w:r>
      <w:r w:rsidRPr="006E331A">
        <w:rPr>
          <w:rFonts w:ascii="Calibri" w:eastAsia="Calibri" w:hAnsi="Calibri" w:cs="Calibri"/>
          <w:b/>
        </w:rPr>
        <w:t xml:space="preserve">June </w:t>
      </w:r>
      <w:r w:rsidR="00640D50">
        <w:rPr>
          <w:rFonts w:ascii="Calibri" w:eastAsia="Calibri" w:hAnsi="Calibri" w:cs="Calibri"/>
          <w:b/>
        </w:rPr>
        <w:t>30</w:t>
      </w:r>
      <w:r w:rsidRPr="006E331A">
        <w:rPr>
          <w:rFonts w:ascii="Calibri" w:eastAsia="Calibri" w:hAnsi="Calibri" w:cs="Calibri"/>
          <w:b/>
          <w:vertAlign w:val="superscript"/>
        </w:rPr>
        <w:t>th</w:t>
      </w:r>
      <w:r w:rsidRPr="006E331A">
        <w:rPr>
          <w:rFonts w:ascii="Calibri" w:eastAsia="Calibri" w:hAnsi="Calibri" w:cs="Calibri"/>
          <w:b/>
        </w:rPr>
        <w:t>, 201</w:t>
      </w:r>
      <w:r w:rsidR="00F93E4F">
        <w:rPr>
          <w:rFonts w:ascii="Calibri" w:eastAsia="Calibri" w:hAnsi="Calibri" w:cs="Calibri"/>
          <w:b/>
        </w:rPr>
        <w:t>9</w:t>
      </w:r>
      <w:r w:rsidRPr="006E331A">
        <w:rPr>
          <w:rFonts w:ascii="Calibri" w:eastAsia="Calibri" w:hAnsi="Calibri" w:cs="Calibri"/>
          <w:b/>
        </w:rPr>
        <w:t>.</w:t>
      </w:r>
    </w:p>
    <w:p w14:paraId="5BF77E44" w14:textId="77777777" w:rsidR="00577CAA" w:rsidRDefault="00577CAA" w:rsidP="00577CAA">
      <w:pPr>
        <w:spacing w:line="276" w:lineRule="auto"/>
        <w:contextualSpacing/>
        <w:jc w:val="both"/>
        <w:rPr>
          <w:rFonts w:ascii="Calibri" w:eastAsia="Calibri" w:hAnsi="Calibri" w:cs="Calibri"/>
        </w:rPr>
      </w:pPr>
    </w:p>
    <w:p w14:paraId="40B3DB42" w14:textId="77777777" w:rsidR="00E0570B" w:rsidRDefault="0007544A" w:rsidP="00577CAA">
      <w:pPr>
        <w:spacing w:line="276" w:lineRule="auto"/>
        <w:contextualSpacing/>
        <w:jc w:val="both"/>
        <w:rPr>
          <w:rFonts w:ascii="Calibri" w:eastAsia="Calibri" w:hAnsi="Calibri" w:cs="Calibri"/>
          <w:b/>
        </w:rPr>
      </w:pPr>
      <w:r>
        <w:rPr>
          <w:rFonts w:ascii="Calibri" w:eastAsia="Calibri" w:hAnsi="Calibri" w:cs="Calibri"/>
          <w:b/>
        </w:rPr>
        <w:t>Reporting</w:t>
      </w:r>
      <w:r w:rsidR="0080669E">
        <w:rPr>
          <w:rFonts w:ascii="Calibri" w:eastAsia="Calibri" w:hAnsi="Calibri" w:cs="Calibri"/>
          <w:b/>
        </w:rPr>
        <w:t>:</w:t>
      </w:r>
    </w:p>
    <w:p w14:paraId="4EEF43AC" w14:textId="77777777" w:rsidR="00E0570B" w:rsidRPr="0048035D" w:rsidRDefault="0007544A">
      <w:pPr>
        <w:spacing w:line="276" w:lineRule="auto"/>
        <w:jc w:val="both"/>
        <w:rPr>
          <w:rFonts w:ascii="Calibri" w:eastAsia="Calibri" w:hAnsi="Calibri" w:cs="Calibri"/>
        </w:rPr>
      </w:pPr>
      <w:r w:rsidRPr="0048035D">
        <w:rPr>
          <w:rFonts w:ascii="Calibri" w:eastAsia="Calibri" w:hAnsi="Calibri" w:cs="Calibri"/>
        </w:rPr>
        <w:t xml:space="preserve">The </w:t>
      </w:r>
      <w:r w:rsidR="0080669E">
        <w:rPr>
          <w:rFonts w:ascii="Calibri" w:eastAsia="Calibri" w:hAnsi="Calibri" w:cs="Calibri"/>
        </w:rPr>
        <w:t>resource</w:t>
      </w:r>
      <w:r w:rsidRPr="0048035D">
        <w:rPr>
          <w:rFonts w:ascii="Calibri" w:eastAsia="Calibri" w:hAnsi="Calibri" w:cs="Calibri"/>
        </w:rPr>
        <w:t xml:space="preserve"> will be directly reporting to </w:t>
      </w:r>
      <w:r w:rsidR="0048035D" w:rsidRPr="0048035D">
        <w:rPr>
          <w:rFonts w:ascii="Calibri" w:eastAsia="Calibri" w:hAnsi="Calibri" w:cs="Calibri"/>
        </w:rPr>
        <w:t>Innovation lead</w:t>
      </w:r>
      <w:r w:rsidRPr="0048035D">
        <w:rPr>
          <w:rFonts w:ascii="Calibri" w:eastAsia="Calibri" w:hAnsi="Calibri" w:cs="Calibri"/>
        </w:rPr>
        <w:t>, DFS or his assigned designee on the following lines:</w:t>
      </w:r>
    </w:p>
    <w:p w14:paraId="4C040F60" w14:textId="77777777" w:rsidR="00E0570B" w:rsidRPr="0048035D" w:rsidRDefault="0007544A" w:rsidP="0048035D">
      <w:pPr>
        <w:numPr>
          <w:ilvl w:val="0"/>
          <w:numId w:val="2"/>
        </w:numPr>
        <w:spacing w:line="276" w:lineRule="auto"/>
        <w:contextualSpacing/>
        <w:jc w:val="both"/>
      </w:pPr>
      <w:r w:rsidRPr="0048035D">
        <w:rPr>
          <w:rFonts w:ascii="Calibri" w:eastAsia="Calibri" w:hAnsi="Calibri" w:cs="Calibri"/>
        </w:rPr>
        <w:t>Weekly check in call / progress email</w:t>
      </w:r>
    </w:p>
    <w:p w14:paraId="52CEB34F" w14:textId="77777777" w:rsidR="0048035D" w:rsidRPr="00424FA2" w:rsidRDefault="009E5A1A" w:rsidP="0048035D">
      <w:pPr>
        <w:numPr>
          <w:ilvl w:val="0"/>
          <w:numId w:val="2"/>
        </w:numPr>
        <w:spacing w:line="276" w:lineRule="auto"/>
        <w:contextualSpacing/>
        <w:jc w:val="both"/>
      </w:pPr>
      <w:r>
        <w:rPr>
          <w:rFonts w:ascii="Calibri" w:eastAsia="Calibri" w:hAnsi="Calibri" w:cs="Calibri"/>
        </w:rPr>
        <w:t>End of Assignment Report capturing all learning from the project</w:t>
      </w:r>
    </w:p>
    <w:p w14:paraId="5EC1CAF1" w14:textId="77777777" w:rsidR="00424FA2" w:rsidRPr="0048035D" w:rsidRDefault="00424FA2" w:rsidP="00424FA2">
      <w:pPr>
        <w:spacing w:line="276" w:lineRule="auto"/>
        <w:contextualSpacing/>
        <w:jc w:val="both"/>
      </w:pPr>
    </w:p>
    <w:p w14:paraId="73A1ABE8" w14:textId="77777777" w:rsidR="00E0570B" w:rsidRDefault="0007544A">
      <w:pPr>
        <w:spacing w:line="276" w:lineRule="auto"/>
        <w:jc w:val="both"/>
        <w:rPr>
          <w:rFonts w:ascii="Calibri" w:eastAsia="Calibri" w:hAnsi="Calibri" w:cs="Calibri"/>
          <w:b/>
        </w:rPr>
      </w:pPr>
      <w:r>
        <w:rPr>
          <w:rFonts w:ascii="Calibri" w:eastAsia="Calibri" w:hAnsi="Calibri" w:cs="Calibri"/>
          <w:b/>
        </w:rPr>
        <w:t>Candidate Profile</w:t>
      </w:r>
      <w:r w:rsidR="0080669E">
        <w:rPr>
          <w:rFonts w:ascii="Calibri" w:eastAsia="Calibri" w:hAnsi="Calibri" w:cs="Calibri"/>
          <w:b/>
        </w:rPr>
        <w:t>:</w:t>
      </w:r>
    </w:p>
    <w:p w14:paraId="1C4CC5D1" w14:textId="77777777" w:rsidR="00E0570B" w:rsidRDefault="0007544A">
      <w:pPr>
        <w:spacing w:line="276" w:lineRule="auto"/>
        <w:jc w:val="both"/>
        <w:rPr>
          <w:rFonts w:ascii="Calibri" w:eastAsia="Calibri" w:hAnsi="Calibri" w:cs="Calibri"/>
          <w:u w:val="single"/>
        </w:rPr>
      </w:pPr>
      <w:r>
        <w:rPr>
          <w:rFonts w:ascii="Calibri" w:eastAsia="Calibri" w:hAnsi="Calibri" w:cs="Calibri"/>
          <w:u w:val="single"/>
        </w:rPr>
        <w:t>Education and Experience</w:t>
      </w:r>
    </w:p>
    <w:p w14:paraId="484D9102" w14:textId="77777777" w:rsidR="00424FA2" w:rsidRDefault="00424FA2" w:rsidP="00424FA2">
      <w:pPr>
        <w:pStyle w:val="ListParagraph"/>
        <w:spacing w:after="0" w:line="240" w:lineRule="auto"/>
        <w:contextualSpacing w:val="0"/>
        <w:rPr>
          <w:rFonts w:ascii="Calibri" w:hAnsi="Calibri" w:cs="Calibri"/>
        </w:rPr>
      </w:pPr>
    </w:p>
    <w:p w14:paraId="62C0C866" w14:textId="77777777" w:rsidR="0055707F" w:rsidRPr="00963725" w:rsidRDefault="0055707F" w:rsidP="0055707F">
      <w:pPr>
        <w:pStyle w:val="ListParagraph"/>
        <w:numPr>
          <w:ilvl w:val="0"/>
          <w:numId w:val="4"/>
        </w:numPr>
        <w:spacing w:after="0" w:line="240" w:lineRule="auto"/>
        <w:contextualSpacing w:val="0"/>
        <w:rPr>
          <w:rFonts w:ascii="Calibri" w:hAnsi="Calibri" w:cs="Calibri"/>
        </w:rPr>
      </w:pPr>
      <w:r>
        <w:rPr>
          <w:rFonts w:ascii="Calibri" w:hAnsi="Calibri" w:cs="Calibri"/>
        </w:rPr>
        <w:t>Experience in conducting and collating primary and secondary research</w:t>
      </w:r>
      <w:r w:rsidR="00AA54B5">
        <w:rPr>
          <w:rFonts w:ascii="Calibri" w:hAnsi="Calibri" w:cs="Calibri"/>
        </w:rPr>
        <w:t xml:space="preserve">. </w:t>
      </w:r>
    </w:p>
    <w:p w14:paraId="18D4E69F" w14:textId="77777777" w:rsidR="004A1E25" w:rsidRPr="00F93E4F" w:rsidRDefault="0055707F" w:rsidP="0055707F">
      <w:pPr>
        <w:pStyle w:val="ListParagraph"/>
        <w:numPr>
          <w:ilvl w:val="0"/>
          <w:numId w:val="4"/>
        </w:numPr>
        <w:spacing w:after="0" w:line="240" w:lineRule="auto"/>
        <w:contextualSpacing w:val="0"/>
        <w:rPr>
          <w:rFonts w:ascii="Calibri" w:hAnsi="Calibri" w:cs="Calibri"/>
        </w:rPr>
      </w:pPr>
      <w:r w:rsidRPr="00220B55">
        <w:rPr>
          <w:rFonts w:ascii="Calibri" w:eastAsia="Calibri" w:hAnsi="Calibri" w:cs="Calibri"/>
        </w:rPr>
        <w:t xml:space="preserve">A track record in </w:t>
      </w:r>
      <w:r>
        <w:rPr>
          <w:rFonts w:ascii="Calibri" w:eastAsia="Calibri" w:hAnsi="Calibri" w:cs="Calibri"/>
        </w:rPr>
        <w:t>developing case studies</w:t>
      </w:r>
      <w:r w:rsidR="004A1E25">
        <w:rPr>
          <w:rFonts w:ascii="Calibri" w:eastAsia="Calibri" w:hAnsi="Calibri" w:cs="Calibri"/>
        </w:rPr>
        <w:t xml:space="preserve"> will be preferred. A sample case study written by the candidate can be shared with the resume.</w:t>
      </w:r>
    </w:p>
    <w:p w14:paraId="3AA01503" w14:textId="6A3B9470" w:rsidR="0055707F" w:rsidRPr="00963725" w:rsidRDefault="004A1E25" w:rsidP="0055707F">
      <w:pPr>
        <w:pStyle w:val="ListParagraph"/>
        <w:numPr>
          <w:ilvl w:val="0"/>
          <w:numId w:val="4"/>
        </w:numPr>
        <w:spacing w:after="0" w:line="240" w:lineRule="auto"/>
        <w:contextualSpacing w:val="0"/>
        <w:rPr>
          <w:rFonts w:ascii="Calibri" w:hAnsi="Calibri" w:cs="Calibri"/>
        </w:rPr>
      </w:pPr>
      <w:r>
        <w:rPr>
          <w:rFonts w:ascii="Calibri" w:eastAsia="Calibri" w:hAnsi="Calibri" w:cs="Calibri"/>
        </w:rPr>
        <w:t xml:space="preserve">Experience in </w:t>
      </w:r>
      <w:r w:rsidR="0055707F">
        <w:rPr>
          <w:rFonts w:ascii="Calibri" w:eastAsia="Calibri" w:hAnsi="Calibri" w:cs="Calibri"/>
        </w:rPr>
        <w:t xml:space="preserve">teaching </w:t>
      </w:r>
      <w:r>
        <w:rPr>
          <w:rFonts w:ascii="Calibri" w:eastAsia="Calibri" w:hAnsi="Calibri" w:cs="Calibri"/>
        </w:rPr>
        <w:t>case studies</w:t>
      </w:r>
      <w:r w:rsidR="0055707F">
        <w:rPr>
          <w:rFonts w:ascii="Calibri" w:eastAsia="Calibri" w:hAnsi="Calibri" w:cs="Calibri"/>
        </w:rPr>
        <w:t xml:space="preserve"> for learning purposes in classrooms </w:t>
      </w:r>
      <w:r>
        <w:rPr>
          <w:rFonts w:ascii="Calibri" w:eastAsia="Calibri" w:hAnsi="Calibri" w:cs="Calibri"/>
        </w:rPr>
        <w:t xml:space="preserve">will be preferred </w:t>
      </w:r>
    </w:p>
    <w:p w14:paraId="4BE30519" w14:textId="30856678" w:rsidR="004A1E25" w:rsidRPr="00220B55" w:rsidRDefault="0055707F" w:rsidP="0055707F">
      <w:pPr>
        <w:pStyle w:val="ListParagraph"/>
        <w:numPr>
          <w:ilvl w:val="0"/>
          <w:numId w:val="4"/>
        </w:numPr>
        <w:spacing w:after="0" w:line="240" w:lineRule="auto"/>
        <w:contextualSpacing w:val="0"/>
        <w:rPr>
          <w:rFonts w:ascii="Calibri" w:hAnsi="Calibri" w:cs="Calibri"/>
        </w:rPr>
      </w:pPr>
      <w:r>
        <w:rPr>
          <w:rFonts w:ascii="Calibri" w:hAnsi="Calibri" w:cs="Calibri"/>
        </w:rPr>
        <w:t xml:space="preserve">An understanding of the technology and financial inclusion space in Pakistan will be preferred </w:t>
      </w:r>
    </w:p>
    <w:p w14:paraId="4FCEAA64" w14:textId="13F634FD" w:rsidR="0055707F" w:rsidRDefault="004A1E25" w:rsidP="00F93E4F">
      <w:pPr>
        <w:pStyle w:val="ListParagraph"/>
        <w:numPr>
          <w:ilvl w:val="0"/>
          <w:numId w:val="4"/>
        </w:numPr>
        <w:spacing w:after="0" w:line="240" w:lineRule="auto"/>
        <w:contextualSpacing w:val="0"/>
      </w:pPr>
      <w:r>
        <w:t>The candidate</w:t>
      </w:r>
      <w:r w:rsidR="0055707F">
        <w:t xml:space="preserve"> can be </w:t>
      </w:r>
      <w:r>
        <w:t xml:space="preserve">a </w:t>
      </w:r>
      <w:r w:rsidR="0055707F">
        <w:t>part of an organization and</w:t>
      </w:r>
      <w:r w:rsidR="00C94E4B">
        <w:t>/o</w:t>
      </w:r>
      <w:r w:rsidR="0055707F">
        <w:t>r currently be enrolled in a Pakistani business school of international reputation.</w:t>
      </w:r>
    </w:p>
    <w:p w14:paraId="466BA1C2" w14:textId="77777777" w:rsidR="0055707F" w:rsidRPr="0055707F" w:rsidRDefault="0055707F" w:rsidP="0055707F">
      <w:pPr>
        <w:pStyle w:val="ListParagraph"/>
        <w:numPr>
          <w:ilvl w:val="0"/>
          <w:numId w:val="5"/>
        </w:numPr>
        <w:spacing w:before="60"/>
        <w:ind w:left="709"/>
        <w:jc w:val="both"/>
        <w:rPr>
          <w:rFonts w:ascii="Calibri" w:hAnsi="Calibri" w:cs="Calibri"/>
        </w:rPr>
      </w:pPr>
      <w:r w:rsidRPr="0055707F">
        <w:rPr>
          <w:rFonts w:ascii="Calibri" w:hAnsi="Calibri" w:cs="Calibri"/>
        </w:rPr>
        <w:t xml:space="preserve">Have conducted workshops in the past. </w:t>
      </w:r>
    </w:p>
    <w:p w14:paraId="11F0B7A5" w14:textId="77777777" w:rsidR="00E0570B" w:rsidRPr="0080669E" w:rsidRDefault="0007544A">
      <w:pPr>
        <w:spacing w:line="276" w:lineRule="auto"/>
        <w:jc w:val="both"/>
        <w:rPr>
          <w:rFonts w:ascii="Calibri" w:eastAsia="Calibri" w:hAnsi="Calibri" w:cs="Calibri"/>
          <w:b/>
        </w:rPr>
      </w:pPr>
      <w:r w:rsidRPr="0080669E">
        <w:rPr>
          <w:rFonts w:ascii="Calibri" w:eastAsia="Calibri" w:hAnsi="Calibri" w:cs="Calibri"/>
          <w:b/>
        </w:rPr>
        <w:t>Skills and Competencies</w:t>
      </w:r>
      <w:r w:rsidR="0080669E">
        <w:rPr>
          <w:rFonts w:ascii="Calibri" w:eastAsia="Calibri" w:hAnsi="Calibri" w:cs="Calibri"/>
          <w:b/>
        </w:rPr>
        <w:t>:</w:t>
      </w:r>
    </w:p>
    <w:p w14:paraId="5AC1E665" w14:textId="77777777" w:rsidR="00E0570B" w:rsidRDefault="0007544A">
      <w:pPr>
        <w:numPr>
          <w:ilvl w:val="0"/>
          <w:numId w:val="3"/>
        </w:numPr>
        <w:spacing w:line="276" w:lineRule="auto"/>
        <w:contextualSpacing/>
      </w:pPr>
      <w:r>
        <w:rPr>
          <w:rFonts w:ascii="Calibri" w:eastAsia="Calibri" w:hAnsi="Calibri" w:cs="Calibri"/>
        </w:rPr>
        <w:t xml:space="preserve">Excellent interpersonal skills with an ability to communicate </w:t>
      </w:r>
      <w:r w:rsidR="0080669E">
        <w:rPr>
          <w:rFonts w:ascii="Calibri" w:eastAsia="Calibri" w:hAnsi="Calibri" w:cs="Calibri"/>
        </w:rPr>
        <w:t xml:space="preserve">with internal and external </w:t>
      </w:r>
      <w:r>
        <w:rPr>
          <w:rFonts w:ascii="Calibri" w:eastAsia="Calibri" w:hAnsi="Calibri" w:cs="Calibri"/>
        </w:rPr>
        <w:t>stakeholders</w:t>
      </w:r>
      <w:r w:rsidR="0080669E">
        <w:rPr>
          <w:rFonts w:ascii="Calibri" w:eastAsia="Calibri" w:hAnsi="Calibri" w:cs="Calibri"/>
        </w:rPr>
        <w:t>.</w:t>
      </w:r>
    </w:p>
    <w:p w14:paraId="5BB08609" w14:textId="77777777" w:rsidR="00E0570B" w:rsidRPr="00F93E4F" w:rsidRDefault="0007544A">
      <w:pPr>
        <w:numPr>
          <w:ilvl w:val="0"/>
          <w:numId w:val="3"/>
        </w:numPr>
        <w:spacing w:line="276" w:lineRule="auto"/>
        <w:contextualSpacing/>
      </w:pPr>
      <w:r>
        <w:rPr>
          <w:rFonts w:ascii="Calibri" w:eastAsia="Calibri" w:hAnsi="Calibri" w:cs="Calibri"/>
        </w:rPr>
        <w:t>Excellent writing and presentation skills</w:t>
      </w:r>
      <w:r w:rsidR="0080669E">
        <w:rPr>
          <w:rFonts w:ascii="Calibri" w:eastAsia="Calibri" w:hAnsi="Calibri" w:cs="Calibri"/>
        </w:rPr>
        <w:t>.</w:t>
      </w:r>
    </w:p>
    <w:p w14:paraId="1E12DCD7" w14:textId="77777777" w:rsidR="00C94E4B" w:rsidRPr="00F93E4F" w:rsidRDefault="00C94E4B">
      <w:pPr>
        <w:numPr>
          <w:ilvl w:val="0"/>
          <w:numId w:val="3"/>
        </w:numPr>
        <w:spacing w:line="276" w:lineRule="auto"/>
        <w:contextualSpacing/>
        <w:rPr>
          <w:rFonts w:ascii="Calibri" w:eastAsia="Calibri" w:hAnsi="Calibri" w:cs="Calibri"/>
        </w:rPr>
      </w:pPr>
      <w:r w:rsidRPr="00F93E4F">
        <w:rPr>
          <w:rFonts w:ascii="Calibri" w:eastAsia="Calibri" w:hAnsi="Calibri" w:cs="Calibri"/>
        </w:rPr>
        <w:t xml:space="preserve">Good analytical skills </w:t>
      </w:r>
      <w:r>
        <w:rPr>
          <w:rFonts w:ascii="Calibri" w:eastAsia="Calibri" w:hAnsi="Calibri" w:cs="Calibri"/>
        </w:rPr>
        <w:t xml:space="preserve">to study business models </w:t>
      </w:r>
      <w:r w:rsidR="00491B73">
        <w:rPr>
          <w:rFonts w:ascii="Calibri" w:eastAsia="Calibri" w:hAnsi="Calibri" w:cs="Calibri"/>
        </w:rPr>
        <w:t>and extract learnings for dissemination</w:t>
      </w:r>
    </w:p>
    <w:p w14:paraId="550F6417" w14:textId="77777777" w:rsidR="00E0570B" w:rsidRPr="00203248" w:rsidRDefault="0007544A">
      <w:pPr>
        <w:numPr>
          <w:ilvl w:val="0"/>
          <w:numId w:val="3"/>
        </w:numPr>
        <w:spacing w:line="276" w:lineRule="auto"/>
        <w:contextualSpacing/>
      </w:pPr>
      <w:r>
        <w:rPr>
          <w:rFonts w:ascii="Calibri" w:eastAsia="Calibri" w:hAnsi="Calibri" w:cs="Calibri"/>
        </w:rPr>
        <w:lastRenderedPageBreak/>
        <w:t>Must be self-driven, highly organized and able to work and deliver in a diverse team</w:t>
      </w:r>
      <w:r w:rsidR="0080669E">
        <w:rPr>
          <w:rFonts w:ascii="Calibri" w:eastAsia="Calibri" w:hAnsi="Calibri" w:cs="Calibri"/>
        </w:rPr>
        <w:t>.</w:t>
      </w:r>
    </w:p>
    <w:p w14:paraId="33F03F53" w14:textId="77777777" w:rsidR="00203248" w:rsidRDefault="00203248" w:rsidP="00203248">
      <w:pPr>
        <w:spacing w:line="276" w:lineRule="auto"/>
        <w:contextualSpacing/>
        <w:rPr>
          <w:rFonts w:ascii="Calibri" w:eastAsia="Calibri" w:hAnsi="Calibri" w:cs="Calibri"/>
        </w:rPr>
      </w:pPr>
    </w:p>
    <w:p w14:paraId="22BA2952" w14:textId="77777777" w:rsidR="00203248" w:rsidRDefault="00203248" w:rsidP="00203248">
      <w:pPr>
        <w:spacing w:line="276" w:lineRule="auto"/>
        <w:contextualSpacing/>
        <w:rPr>
          <w:rFonts w:ascii="Calibri" w:eastAsia="Calibri" w:hAnsi="Calibri" w:cs="Calibri"/>
        </w:rPr>
      </w:pPr>
    </w:p>
    <w:p w14:paraId="5AD00448" w14:textId="77777777" w:rsidR="00203248" w:rsidRDefault="00203248" w:rsidP="00203248">
      <w:pPr>
        <w:spacing w:line="276" w:lineRule="auto"/>
        <w:contextualSpacing/>
        <w:rPr>
          <w:rFonts w:ascii="Calibri" w:eastAsia="Calibri" w:hAnsi="Calibri" w:cs="Calibri"/>
        </w:rPr>
      </w:pPr>
    </w:p>
    <w:p w14:paraId="0095E016" w14:textId="77777777" w:rsidR="00203248" w:rsidRPr="004D5B60" w:rsidRDefault="00203248" w:rsidP="00203248">
      <w:pPr>
        <w:jc w:val="both"/>
        <w:rPr>
          <w:rFonts w:ascii="Arial" w:eastAsia="Calibri" w:hAnsi="Arial" w:cs="Arial"/>
          <w:b/>
          <w:sz w:val="18"/>
          <w:szCs w:val="21"/>
        </w:rPr>
      </w:pPr>
      <w:r w:rsidRPr="004D5B60">
        <w:rPr>
          <w:rFonts w:ascii="Arial" w:eastAsia="Calibri" w:hAnsi="Arial" w:cs="Arial"/>
          <w:b/>
          <w:sz w:val="18"/>
          <w:szCs w:val="21"/>
        </w:rPr>
        <w:t>Evaluation Criteria:</w:t>
      </w:r>
    </w:p>
    <w:p w14:paraId="10C26B9C" w14:textId="77777777" w:rsidR="00203248" w:rsidRDefault="00203248" w:rsidP="00203248">
      <w:pPr>
        <w:jc w:val="both"/>
        <w:rPr>
          <w:rFonts w:ascii="Arial" w:eastAsia="Calibri" w:hAnsi="Arial" w:cs="Arial"/>
          <w:sz w:val="18"/>
          <w:szCs w:val="21"/>
        </w:rPr>
      </w:pPr>
    </w:p>
    <w:tbl>
      <w:tblPr>
        <w:tblW w:w="9180" w:type="dxa"/>
        <w:tblInd w:w="1" w:type="dxa"/>
        <w:shd w:val="clear" w:color="auto" w:fill="FFFFFF"/>
        <w:tblCellMar>
          <w:left w:w="0" w:type="dxa"/>
          <w:right w:w="0" w:type="dxa"/>
        </w:tblCellMar>
        <w:tblLook w:val="04A0" w:firstRow="1" w:lastRow="0" w:firstColumn="1" w:lastColumn="0" w:noHBand="0" w:noVBand="1"/>
      </w:tblPr>
      <w:tblGrid>
        <w:gridCol w:w="1020"/>
        <w:gridCol w:w="6720"/>
        <w:gridCol w:w="1440"/>
      </w:tblGrid>
      <w:tr w:rsidR="00203248" w:rsidRPr="004D5B60" w14:paraId="3F6E4FA0" w14:textId="77777777" w:rsidTr="00023943">
        <w:trPr>
          <w:trHeight w:val="285"/>
        </w:trPr>
        <w:tc>
          <w:tcPr>
            <w:tcW w:w="1020" w:type="dxa"/>
            <w:tcBorders>
              <w:top w:val="single" w:sz="8" w:space="0" w:color="auto"/>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bottom"/>
            <w:hideMark/>
          </w:tcPr>
          <w:p w14:paraId="0DA6FB52" w14:textId="77777777" w:rsidR="00203248" w:rsidRPr="004D5B60" w:rsidRDefault="00203248" w:rsidP="00023943">
            <w:pPr>
              <w:jc w:val="center"/>
              <w:rPr>
                <w:rFonts w:ascii="Arial" w:eastAsia="Times New Roman" w:hAnsi="Arial" w:cs="Arial"/>
                <w:color w:val="222222"/>
                <w:sz w:val="18"/>
                <w:szCs w:val="24"/>
                <w:lang w:val="en-GB" w:eastAsia="en-GB"/>
              </w:rPr>
            </w:pPr>
            <w:r w:rsidRPr="004D5B60">
              <w:rPr>
                <w:rFonts w:ascii="Arial" w:eastAsia="Times New Roman" w:hAnsi="Arial" w:cs="Arial"/>
                <w:b/>
                <w:bCs/>
                <w:sz w:val="18"/>
                <w:szCs w:val="24"/>
                <w:lang w:val="en-GB" w:eastAsia="en-GB"/>
              </w:rPr>
              <w:t>SN</w:t>
            </w:r>
          </w:p>
        </w:tc>
        <w:tc>
          <w:tcPr>
            <w:tcW w:w="6720" w:type="dxa"/>
            <w:tcBorders>
              <w:top w:val="single" w:sz="8" w:space="0" w:color="auto"/>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14:paraId="5A0427E1" w14:textId="77777777" w:rsidR="00203248" w:rsidRPr="004D5B60" w:rsidRDefault="00203248" w:rsidP="00023943">
            <w:pPr>
              <w:rPr>
                <w:rFonts w:ascii="Arial" w:eastAsia="Times New Roman" w:hAnsi="Arial" w:cs="Arial"/>
                <w:color w:val="222222"/>
                <w:sz w:val="18"/>
                <w:szCs w:val="24"/>
                <w:lang w:val="en-GB" w:eastAsia="en-GB"/>
              </w:rPr>
            </w:pPr>
            <w:r w:rsidRPr="004D5B60">
              <w:rPr>
                <w:rFonts w:ascii="Arial" w:eastAsia="Times New Roman" w:hAnsi="Arial" w:cs="Arial"/>
                <w:b/>
                <w:bCs/>
                <w:sz w:val="18"/>
                <w:szCs w:val="24"/>
                <w:lang w:val="en-GB" w:eastAsia="en-GB"/>
              </w:rPr>
              <w:t>Evaluation Criteria</w:t>
            </w:r>
          </w:p>
        </w:tc>
        <w:tc>
          <w:tcPr>
            <w:tcW w:w="1440" w:type="dxa"/>
            <w:tcBorders>
              <w:top w:val="single" w:sz="8" w:space="0" w:color="auto"/>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14:paraId="6C7AD5F0" w14:textId="77777777" w:rsidR="00203248" w:rsidRPr="004D5B60" w:rsidRDefault="00203248" w:rsidP="00023943">
            <w:pPr>
              <w:jc w:val="right"/>
              <w:rPr>
                <w:rFonts w:ascii="Arial" w:eastAsia="Times New Roman" w:hAnsi="Arial" w:cs="Arial"/>
                <w:color w:val="222222"/>
                <w:sz w:val="18"/>
                <w:szCs w:val="24"/>
                <w:lang w:val="en-GB" w:eastAsia="en-GB"/>
              </w:rPr>
            </w:pPr>
            <w:r w:rsidRPr="004D5B60">
              <w:rPr>
                <w:rFonts w:ascii="Arial" w:eastAsia="Times New Roman" w:hAnsi="Arial" w:cs="Arial"/>
                <w:b/>
                <w:bCs/>
                <w:sz w:val="18"/>
                <w:szCs w:val="24"/>
                <w:lang w:val="en-GB" w:eastAsia="en-GB"/>
              </w:rPr>
              <w:t>Score</w:t>
            </w:r>
          </w:p>
        </w:tc>
      </w:tr>
      <w:tr w:rsidR="00203248" w:rsidRPr="004D5B60" w14:paraId="6C90E692" w14:textId="77777777" w:rsidTr="00023943">
        <w:trPr>
          <w:trHeight w:val="285"/>
        </w:trPr>
        <w:tc>
          <w:tcPr>
            <w:tcW w:w="102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5F17549" w14:textId="77777777" w:rsidR="00203248" w:rsidRPr="004D5B60" w:rsidRDefault="00203248" w:rsidP="00023943">
            <w:pPr>
              <w:jc w:val="center"/>
              <w:rPr>
                <w:rFonts w:ascii="Arial" w:eastAsia="Times New Roman" w:hAnsi="Arial" w:cs="Arial"/>
                <w:color w:val="222222"/>
                <w:sz w:val="18"/>
                <w:szCs w:val="24"/>
                <w:lang w:val="en-GB" w:eastAsia="en-GB"/>
              </w:rPr>
            </w:pPr>
            <w:r w:rsidRPr="004D5B60">
              <w:rPr>
                <w:rFonts w:ascii="Arial" w:eastAsia="Times New Roman" w:hAnsi="Arial" w:cs="Arial"/>
                <w:sz w:val="18"/>
                <w:szCs w:val="24"/>
                <w:lang w:val="en-GB" w:eastAsia="en-GB"/>
              </w:rPr>
              <w:t>1</w:t>
            </w:r>
          </w:p>
        </w:tc>
        <w:tc>
          <w:tcPr>
            <w:tcW w:w="67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B2D21ED" w14:textId="77777777" w:rsidR="00203248" w:rsidRPr="004D5B60" w:rsidRDefault="00203248" w:rsidP="00023943">
            <w:pPr>
              <w:rPr>
                <w:rFonts w:ascii="Arial" w:eastAsia="Times New Roman" w:hAnsi="Arial" w:cs="Arial"/>
                <w:color w:val="222222"/>
                <w:sz w:val="18"/>
                <w:szCs w:val="24"/>
                <w:lang w:val="en-GB" w:eastAsia="en-GB"/>
              </w:rPr>
            </w:pPr>
            <w:r w:rsidRPr="004D5B60">
              <w:rPr>
                <w:rFonts w:ascii="Arial" w:eastAsia="Times New Roman" w:hAnsi="Arial" w:cs="Arial"/>
                <w:sz w:val="18"/>
                <w:szCs w:val="24"/>
                <w:lang w:val="en-GB" w:eastAsia="en-GB"/>
              </w:rPr>
              <w:t>Experience in writing case studies and research papers</w:t>
            </w:r>
          </w:p>
        </w:tc>
        <w:tc>
          <w:tcPr>
            <w:tcW w:w="144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D7B419D" w14:textId="77777777" w:rsidR="00203248" w:rsidRPr="004D5B60" w:rsidRDefault="00203248" w:rsidP="00023943">
            <w:pPr>
              <w:jc w:val="right"/>
              <w:rPr>
                <w:rFonts w:ascii="Arial" w:eastAsia="Times New Roman" w:hAnsi="Arial" w:cs="Arial"/>
                <w:color w:val="222222"/>
                <w:sz w:val="18"/>
                <w:szCs w:val="24"/>
                <w:lang w:val="en-GB" w:eastAsia="en-GB"/>
              </w:rPr>
            </w:pPr>
            <w:r>
              <w:rPr>
                <w:rFonts w:ascii="Arial" w:eastAsia="Times New Roman" w:hAnsi="Arial" w:cs="Arial"/>
                <w:sz w:val="18"/>
                <w:szCs w:val="24"/>
                <w:lang w:val="en-GB" w:eastAsia="en-GB"/>
              </w:rPr>
              <w:t>3</w:t>
            </w:r>
            <w:r w:rsidRPr="004D5B60">
              <w:rPr>
                <w:rFonts w:ascii="Arial" w:eastAsia="Times New Roman" w:hAnsi="Arial" w:cs="Arial"/>
                <w:sz w:val="18"/>
                <w:szCs w:val="24"/>
                <w:lang w:val="en-GB" w:eastAsia="en-GB"/>
              </w:rPr>
              <w:t>0%</w:t>
            </w:r>
          </w:p>
        </w:tc>
      </w:tr>
      <w:tr w:rsidR="00203248" w:rsidRPr="004D5B60" w14:paraId="25B978DC" w14:textId="77777777" w:rsidTr="00023943">
        <w:trPr>
          <w:trHeight w:val="285"/>
        </w:trPr>
        <w:tc>
          <w:tcPr>
            <w:tcW w:w="102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DEA5445" w14:textId="77777777" w:rsidR="00203248" w:rsidRPr="004D5B60" w:rsidRDefault="00203248" w:rsidP="00023943">
            <w:pPr>
              <w:jc w:val="center"/>
              <w:rPr>
                <w:rFonts w:ascii="Arial" w:eastAsia="Times New Roman" w:hAnsi="Arial" w:cs="Arial"/>
                <w:color w:val="222222"/>
                <w:sz w:val="18"/>
                <w:szCs w:val="24"/>
                <w:lang w:val="en-GB" w:eastAsia="en-GB"/>
              </w:rPr>
            </w:pPr>
            <w:r w:rsidRPr="004D5B60">
              <w:rPr>
                <w:rFonts w:ascii="Arial" w:eastAsia="Times New Roman" w:hAnsi="Arial" w:cs="Arial"/>
                <w:sz w:val="18"/>
                <w:szCs w:val="24"/>
                <w:lang w:val="en-GB" w:eastAsia="en-GB"/>
              </w:rPr>
              <w:t>2</w:t>
            </w:r>
          </w:p>
        </w:tc>
        <w:tc>
          <w:tcPr>
            <w:tcW w:w="67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1AF9DD3" w14:textId="77777777" w:rsidR="00203248" w:rsidRPr="004D5B60" w:rsidRDefault="00203248" w:rsidP="00023943">
            <w:pPr>
              <w:rPr>
                <w:rFonts w:ascii="Arial" w:eastAsia="Times New Roman" w:hAnsi="Arial" w:cs="Arial"/>
                <w:color w:val="222222"/>
                <w:sz w:val="18"/>
                <w:szCs w:val="24"/>
                <w:lang w:val="en-GB" w:eastAsia="en-GB"/>
              </w:rPr>
            </w:pPr>
            <w:r w:rsidRPr="004D5B60">
              <w:rPr>
                <w:rFonts w:ascii="Arial" w:eastAsia="Times New Roman" w:hAnsi="Arial" w:cs="Arial"/>
                <w:sz w:val="18"/>
                <w:szCs w:val="24"/>
                <w:lang w:val="en-GB" w:eastAsia="en-GB"/>
              </w:rPr>
              <w:t>Demonstration of capability to produce good content</w:t>
            </w:r>
          </w:p>
        </w:tc>
        <w:tc>
          <w:tcPr>
            <w:tcW w:w="144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946A1C8" w14:textId="77777777" w:rsidR="00203248" w:rsidRPr="004D5B60" w:rsidRDefault="00203248" w:rsidP="00023943">
            <w:pPr>
              <w:jc w:val="right"/>
              <w:rPr>
                <w:rFonts w:ascii="Arial" w:eastAsia="Times New Roman" w:hAnsi="Arial" w:cs="Arial"/>
                <w:color w:val="222222"/>
                <w:sz w:val="18"/>
                <w:szCs w:val="24"/>
                <w:lang w:val="en-GB" w:eastAsia="en-GB"/>
              </w:rPr>
            </w:pPr>
            <w:r>
              <w:rPr>
                <w:rFonts w:ascii="Arial" w:eastAsia="Times New Roman" w:hAnsi="Arial" w:cs="Arial"/>
                <w:sz w:val="18"/>
                <w:szCs w:val="24"/>
                <w:lang w:val="en-GB" w:eastAsia="en-GB"/>
              </w:rPr>
              <w:t>1</w:t>
            </w:r>
            <w:r w:rsidRPr="004D5B60">
              <w:rPr>
                <w:rFonts w:ascii="Arial" w:eastAsia="Times New Roman" w:hAnsi="Arial" w:cs="Arial"/>
                <w:sz w:val="18"/>
                <w:szCs w:val="24"/>
                <w:lang w:val="en-GB" w:eastAsia="en-GB"/>
              </w:rPr>
              <w:t>0%</w:t>
            </w:r>
          </w:p>
        </w:tc>
      </w:tr>
      <w:tr w:rsidR="00203248" w:rsidRPr="004D5B60" w14:paraId="61170245" w14:textId="77777777" w:rsidTr="00023943">
        <w:trPr>
          <w:trHeight w:val="285"/>
        </w:trPr>
        <w:tc>
          <w:tcPr>
            <w:tcW w:w="102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75E457F" w14:textId="77777777" w:rsidR="00203248" w:rsidRPr="004D5B60" w:rsidRDefault="00203248" w:rsidP="00023943">
            <w:pPr>
              <w:jc w:val="center"/>
              <w:rPr>
                <w:rFonts w:ascii="Arial" w:eastAsia="Times New Roman" w:hAnsi="Arial" w:cs="Arial"/>
                <w:color w:val="222222"/>
                <w:sz w:val="18"/>
                <w:szCs w:val="24"/>
                <w:lang w:val="en-GB" w:eastAsia="en-GB"/>
              </w:rPr>
            </w:pPr>
            <w:r w:rsidRPr="004D5B60">
              <w:rPr>
                <w:rFonts w:ascii="Arial" w:eastAsia="Times New Roman" w:hAnsi="Arial" w:cs="Arial"/>
                <w:sz w:val="18"/>
                <w:szCs w:val="24"/>
                <w:lang w:val="en-GB" w:eastAsia="en-GB"/>
              </w:rPr>
              <w:t>3</w:t>
            </w:r>
          </w:p>
        </w:tc>
        <w:tc>
          <w:tcPr>
            <w:tcW w:w="67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69CEE1B" w14:textId="77777777" w:rsidR="00203248" w:rsidRPr="004D5B60" w:rsidRDefault="00203248" w:rsidP="00023943">
            <w:pPr>
              <w:rPr>
                <w:rFonts w:ascii="Arial" w:eastAsia="Times New Roman" w:hAnsi="Arial" w:cs="Arial"/>
                <w:color w:val="222222"/>
                <w:sz w:val="18"/>
                <w:szCs w:val="24"/>
                <w:lang w:val="en-GB" w:eastAsia="en-GB"/>
              </w:rPr>
            </w:pPr>
            <w:r w:rsidRPr="004D5B60">
              <w:rPr>
                <w:rFonts w:ascii="Arial" w:eastAsia="Times New Roman" w:hAnsi="Arial" w:cs="Arial"/>
                <w:sz w:val="18"/>
                <w:szCs w:val="24"/>
                <w:lang w:val="en-GB" w:eastAsia="en-GB"/>
              </w:rPr>
              <w:t>Experience in conducting and collating primary and secondary research</w:t>
            </w:r>
          </w:p>
        </w:tc>
        <w:tc>
          <w:tcPr>
            <w:tcW w:w="144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D675AE6" w14:textId="77777777" w:rsidR="00203248" w:rsidRPr="004D5B60" w:rsidRDefault="00203248" w:rsidP="00023943">
            <w:pPr>
              <w:jc w:val="right"/>
              <w:rPr>
                <w:rFonts w:ascii="Arial" w:eastAsia="Times New Roman" w:hAnsi="Arial" w:cs="Arial"/>
                <w:color w:val="222222"/>
                <w:sz w:val="18"/>
                <w:szCs w:val="24"/>
                <w:lang w:val="en-GB" w:eastAsia="en-GB"/>
              </w:rPr>
            </w:pPr>
            <w:r w:rsidRPr="004D5B60">
              <w:rPr>
                <w:rFonts w:ascii="Arial" w:eastAsia="Times New Roman" w:hAnsi="Arial" w:cs="Arial"/>
                <w:sz w:val="18"/>
                <w:szCs w:val="24"/>
                <w:lang w:val="en-GB" w:eastAsia="en-GB"/>
              </w:rPr>
              <w:t>20%</w:t>
            </w:r>
          </w:p>
        </w:tc>
      </w:tr>
      <w:tr w:rsidR="00203248" w:rsidRPr="004D5B60" w14:paraId="5A2F189E" w14:textId="77777777" w:rsidTr="00023943">
        <w:trPr>
          <w:trHeight w:val="285"/>
        </w:trPr>
        <w:tc>
          <w:tcPr>
            <w:tcW w:w="102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ABEED4E" w14:textId="77777777" w:rsidR="00203248" w:rsidRPr="004D5B60" w:rsidRDefault="00203248" w:rsidP="00023943">
            <w:pPr>
              <w:jc w:val="center"/>
              <w:rPr>
                <w:rFonts w:ascii="Arial" w:eastAsia="Times New Roman" w:hAnsi="Arial" w:cs="Arial"/>
                <w:color w:val="222222"/>
                <w:sz w:val="18"/>
                <w:szCs w:val="24"/>
                <w:lang w:val="en-GB" w:eastAsia="en-GB"/>
              </w:rPr>
            </w:pPr>
            <w:r w:rsidRPr="004D5B60">
              <w:rPr>
                <w:rFonts w:ascii="Arial" w:eastAsia="Times New Roman" w:hAnsi="Arial" w:cs="Arial"/>
                <w:sz w:val="18"/>
                <w:szCs w:val="24"/>
                <w:lang w:val="en-GB" w:eastAsia="en-GB"/>
              </w:rPr>
              <w:t>4</w:t>
            </w:r>
          </w:p>
        </w:tc>
        <w:tc>
          <w:tcPr>
            <w:tcW w:w="67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9A293D1" w14:textId="77777777" w:rsidR="00203248" w:rsidRPr="004D5B60" w:rsidRDefault="00203248" w:rsidP="00023943">
            <w:pPr>
              <w:rPr>
                <w:rFonts w:ascii="Arial" w:eastAsia="Times New Roman" w:hAnsi="Arial" w:cs="Arial"/>
                <w:color w:val="222222"/>
                <w:sz w:val="18"/>
                <w:szCs w:val="24"/>
                <w:lang w:val="en-GB" w:eastAsia="en-GB"/>
              </w:rPr>
            </w:pPr>
            <w:r w:rsidRPr="004D5B60">
              <w:rPr>
                <w:rFonts w:ascii="Arial" w:eastAsia="Times New Roman" w:hAnsi="Arial" w:cs="Arial"/>
                <w:sz w:val="18"/>
                <w:szCs w:val="24"/>
                <w:lang w:val="en-GB" w:eastAsia="en-GB"/>
              </w:rPr>
              <w:t>Understanding of the technology and financial inclusion space in Pakistan</w:t>
            </w:r>
          </w:p>
        </w:tc>
        <w:tc>
          <w:tcPr>
            <w:tcW w:w="144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D0D8189" w14:textId="77777777" w:rsidR="00203248" w:rsidRPr="004D5B60" w:rsidRDefault="00203248" w:rsidP="00023943">
            <w:pPr>
              <w:jc w:val="right"/>
              <w:rPr>
                <w:rFonts w:ascii="Arial" w:eastAsia="Times New Roman" w:hAnsi="Arial" w:cs="Arial"/>
                <w:color w:val="222222"/>
                <w:sz w:val="18"/>
                <w:szCs w:val="24"/>
                <w:lang w:val="en-GB" w:eastAsia="en-GB"/>
              </w:rPr>
            </w:pPr>
            <w:r w:rsidRPr="004D5B60">
              <w:rPr>
                <w:rFonts w:ascii="Arial" w:eastAsia="Times New Roman" w:hAnsi="Arial" w:cs="Arial"/>
                <w:sz w:val="18"/>
                <w:szCs w:val="24"/>
                <w:lang w:val="en-GB" w:eastAsia="en-GB"/>
              </w:rPr>
              <w:t>20%</w:t>
            </w:r>
          </w:p>
        </w:tc>
      </w:tr>
      <w:tr w:rsidR="00203248" w:rsidRPr="004D5B60" w14:paraId="640CA7F9" w14:textId="77777777" w:rsidTr="00023943">
        <w:trPr>
          <w:trHeight w:val="285"/>
        </w:trPr>
        <w:tc>
          <w:tcPr>
            <w:tcW w:w="102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BD059E9" w14:textId="77777777" w:rsidR="00203248" w:rsidRPr="004D5B60" w:rsidRDefault="00203248" w:rsidP="00023943">
            <w:pPr>
              <w:jc w:val="center"/>
              <w:rPr>
                <w:rFonts w:ascii="Arial" w:eastAsia="Times New Roman" w:hAnsi="Arial" w:cs="Arial"/>
                <w:color w:val="222222"/>
                <w:sz w:val="18"/>
                <w:szCs w:val="24"/>
                <w:lang w:val="en-GB" w:eastAsia="en-GB"/>
              </w:rPr>
            </w:pPr>
            <w:r w:rsidRPr="004D5B60">
              <w:rPr>
                <w:rFonts w:ascii="Arial" w:eastAsia="Times New Roman" w:hAnsi="Arial" w:cs="Arial"/>
                <w:sz w:val="18"/>
                <w:szCs w:val="24"/>
                <w:lang w:val="en-GB" w:eastAsia="en-GB"/>
              </w:rPr>
              <w:t>5</w:t>
            </w:r>
          </w:p>
        </w:tc>
        <w:tc>
          <w:tcPr>
            <w:tcW w:w="67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3162ACA" w14:textId="77777777" w:rsidR="00203248" w:rsidRPr="004D5B60" w:rsidRDefault="00203248" w:rsidP="00023943">
            <w:pPr>
              <w:rPr>
                <w:rFonts w:ascii="Arial" w:eastAsia="Times New Roman" w:hAnsi="Arial" w:cs="Arial"/>
                <w:color w:val="222222"/>
                <w:sz w:val="18"/>
                <w:szCs w:val="24"/>
                <w:lang w:val="en-GB" w:eastAsia="en-GB"/>
              </w:rPr>
            </w:pPr>
            <w:r w:rsidRPr="004D5B60">
              <w:rPr>
                <w:rFonts w:ascii="Arial" w:eastAsia="Times New Roman" w:hAnsi="Arial" w:cs="Arial"/>
                <w:sz w:val="18"/>
                <w:szCs w:val="24"/>
                <w:lang w:val="en-GB" w:eastAsia="en-GB"/>
              </w:rPr>
              <w:t>Experience in teaching case studies for learning purposes in classrooms</w:t>
            </w:r>
          </w:p>
        </w:tc>
        <w:tc>
          <w:tcPr>
            <w:tcW w:w="144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4747DD8" w14:textId="77777777" w:rsidR="00203248" w:rsidRPr="004D5B60" w:rsidRDefault="00203248" w:rsidP="00023943">
            <w:pPr>
              <w:jc w:val="right"/>
              <w:rPr>
                <w:rFonts w:ascii="Arial" w:eastAsia="Times New Roman" w:hAnsi="Arial" w:cs="Arial"/>
                <w:color w:val="222222"/>
                <w:sz w:val="18"/>
                <w:szCs w:val="24"/>
                <w:lang w:val="en-GB" w:eastAsia="en-GB"/>
              </w:rPr>
            </w:pPr>
            <w:r w:rsidRPr="004D5B60">
              <w:rPr>
                <w:rFonts w:ascii="Arial" w:eastAsia="Times New Roman" w:hAnsi="Arial" w:cs="Arial"/>
                <w:sz w:val="18"/>
                <w:szCs w:val="24"/>
                <w:lang w:val="en-GB" w:eastAsia="en-GB"/>
              </w:rPr>
              <w:t>20%</w:t>
            </w:r>
          </w:p>
        </w:tc>
      </w:tr>
      <w:tr w:rsidR="00203248" w:rsidRPr="004D5B60" w14:paraId="6AD5A91B" w14:textId="77777777" w:rsidTr="00023943">
        <w:trPr>
          <w:trHeight w:val="285"/>
        </w:trPr>
        <w:tc>
          <w:tcPr>
            <w:tcW w:w="1020" w:type="dxa"/>
            <w:shd w:val="clear" w:color="auto" w:fill="FFFFFF"/>
            <w:noWrap/>
            <w:tcMar>
              <w:top w:w="0" w:type="dxa"/>
              <w:left w:w="108" w:type="dxa"/>
              <w:bottom w:w="0" w:type="dxa"/>
              <w:right w:w="108" w:type="dxa"/>
            </w:tcMar>
            <w:vAlign w:val="bottom"/>
            <w:hideMark/>
          </w:tcPr>
          <w:p w14:paraId="5494F9DC" w14:textId="77777777" w:rsidR="00203248" w:rsidRPr="004D5B60" w:rsidRDefault="00203248" w:rsidP="00023943">
            <w:pPr>
              <w:rPr>
                <w:rFonts w:ascii="Arial" w:eastAsia="Times New Roman" w:hAnsi="Arial" w:cs="Arial"/>
                <w:color w:val="222222"/>
                <w:sz w:val="18"/>
                <w:szCs w:val="24"/>
                <w:lang w:val="en-GB" w:eastAsia="en-GB"/>
              </w:rPr>
            </w:pPr>
          </w:p>
        </w:tc>
        <w:tc>
          <w:tcPr>
            <w:tcW w:w="6720" w:type="dxa"/>
            <w:tcBorders>
              <w:top w:val="nil"/>
              <w:left w:val="single" w:sz="8" w:space="0" w:color="auto"/>
              <w:bottom w:val="nil"/>
              <w:right w:val="single" w:sz="8" w:space="0" w:color="auto"/>
            </w:tcBorders>
            <w:shd w:val="clear" w:color="auto" w:fill="FFFFFF"/>
            <w:noWrap/>
            <w:tcMar>
              <w:top w:w="0" w:type="dxa"/>
              <w:left w:w="108" w:type="dxa"/>
              <w:bottom w:w="0" w:type="dxa"/>
              <w:right w:w="108" w:type="dxa"/>
            </w:tcMar>
            <w:vAlign w:val="bottom"/>
            <w:hideMark/>
          </w:tcPr>
          <w:p w14:paraId="7242572B" w14:textId="77777777" w:rsidR="00203248" w:rsidRPr="004D5B60" w:rsidRDefault="00203248" w:rsidP="00023943">
            <w:pPr>
              <w:jc w:val="right"/>
              <w:rPr>
                <w:rFonts w:ascii="Arial" w:eastAsia="Times New Roman" w:hAnsi="Arial" w:cs="Arial"/>
                <w:color w:val="222222"/>
                <w:sz w:val="18"/>
                <w:szCs w:val="24"/>
                <w:lang w:val="en-GB" w:eastAsia="en-GB"/>
              </w:rPr>
            </w:pPr>
            <w:r w:rsidRPr="004D5B60">
              <w:rPr>
                <w:rFonts w:ascii="Arial" w:eastAsia="Times New Roman" w:hAnsi="Arial" w:cs="Arial"/>
                <w:b/>
                <w:bCs/>
                <w:sz w:val="18"/>
                <w:szCs w:val="24"/>
                <w:lang w:val="en-GB" w:eastAsia="en-GB"/>
              </w:rPr>
              <w:t>Total</w:t>
            </w:r>
          </w:p>
        </w:tc>
        <w:tc>
          <w:tcPr>
            <w:tcW w:w="1440" w:type="dxa"/>
            <w:shd w:val="clear" w:color="auto" w:fill="FFFFFF"/>
            <w:noWrap/>
            <w:tcMar>
              <w:top w:w="0" w:type="dxa"/>
              <w:left w:w="108" w:type="dxa"/>
              <w:bottom w:w="0" w:type="dxa"/>
              <w:right w:w="108" w:type="dxa"/>
            </w:tcMar>
            <w:vAlign w:val="bottom"/>
            <w:hideMark/>
          </w:tcPr>
          <w:p w14:paraId="7616FC30" w14:textId="77777777" w:rsidR="00203248" w:rsidRPr="004D5B60" w:rsidRDefault="00203248" w:rsidP="00023943">
            <w:pPr>
              <w:jc w:val="right"/>
              <w:rPr>
                <w:rFonts w:ascii="Arial" w:eastAsia="Times New Roman" w:hAnsi="Arial" w:cs="Arial"/>
                <w:color w:val="222222"/>
                <w:sz w:val="18"/>
                <w:szCs w:val="24"/>
                <w:lang w:val="en-GB" w:eastAsia="en-GB"/>
              </w:rPr>
            </w:pPr>
            <w:r w:rsidRPr="004D5B60">
              <w:rPr>
                <w:rFonts w:ascii="Arial" w:eastAsia="Times New Roman" w:hAnsi="Arial" w:cs="Arial"/>
                <w:sz w:val="18"/>
                <w:szCs w:val="24"/>
                <w:lang w:val="en-GB" w:eastAsia="en-GB"/>
              </w:rPr>
              <w:t>100%</w:t>
            </w:r>
          </w:p>
        </w:tc>
      </w:tr>
    </w:tbl>
    <w:p w14:paraId="794121A8" w14:textId="77777777" w:rsidR="00203248" w:rsidRDefault="00203248" w:rsidP="00203248">
      <w:pPr>
        <w:spacing w:line="276" w:lineRule="auto"/>
        <w:contextualSpacing/>
      </w:pPr>
      <w:bookmarkStart w:id="1" w:name="_GoBack"/>
      <w:bookmarkEnd w:id="1"/>
    </w:p>
    <w:sectPr w:rsidR="00203248" w:rsidSect="00F93E4F">
      <w:headerReference w:type="default" r:id="rId7"/>
      <w:pgSz w:w="12240" w:h="15840"/>
      <w:pgMar w:top="153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7E7313" w14:textId="77777777" w:rsidR="00BD04AB" w:rsidRDefault="00BD04AB">
      <w:r>
        <w:separator/>
      </w:r>
    </w:p>
  </w:endnote>
  <w:endnote w:type="continuationSeparator" w:id="0">
    <w:p w14:paraId="7CD84BFF" w14:textId="77777777" w:rsidR="00BD04AB" w:rsidRDefault="00BD0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6636A7" w14:textId="77777777" w:rsidR="00BD04AB" w:rsidRDefault="00BD04AB">
      <w:r>
        <w:separator/>
      </w:r>
    </w:p>
  </w:footnote>
  <w:footnote w:type="continuationSeparator" w:id="0">
    <w:p w14:paraId="53897232" w14:textId="77777777" w:rsidR="00BD04AB" w:rsidRDefault="00BD04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B08F6" w14:textId="77777777" w:rsidR="00E0570B" w:rsidRDefault="0007544A">
    <w:pPr>
      <w:tabs>
        <w:tab w:val="center" w:pos="4513"/>
        <w:tab w:val="right" w:pos="9026"/>
      </w:tabs>
      <w:spacing w:before="720"/>
    </w:pPr>
    <w:r>
      <w:rPr>
        <w:noProof/>
      </w:rPr>
      <w:drawing>
        <wp:inline distT="0" distB="0" distL="0" distR="0" wp14:anchorId="4752AC79" wp14:editId="49AF7C4B">
          <wp:extent cx="1371600" cy="630936"/>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371600" cy="630936"/>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10F99"/>
    <w:multiLevelType w:val="multilevel"/>
    <w:tmpl w:val="3476F6D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173C7E5E"/>
    <w:multiLevelType w:val="hybridMultilevel"/>
    <w:tmpl w:val="4D6ED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BE61FC"/>
    <w:multiLevelType w:val="multilevel"/>
    <w:tmpl w:val="ACA25A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0C6520C"/>
    <w:multiLevelType w:val="multilevel"/>
    <w:tmpl w:val="B31819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8A818AD"/>
    <w:multiLevelType w:val="hybridMultilevel"/>
    <w:tmpl w:val="A19A3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3575B0"/>
    <w:multiLevelType w:val="hybridMultilevel"/>
    <w:tmpl w:val="4508B2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70B"/>
    <w:rsid w:val="00044BC9"/>
    <w:rsid w:val="000562A8"/>
    <w:rsid w:val="000638D8"/>
    <w:rsid w:val="0007544A"/>
    <w:rsid w:val="00084718"/>
    <w:rsid w:val="0011080D"/>
    <w:rsid w:val="00113E01"/>
    <w:rsid w:val="001821F9"/>
    <w:rsid w:val="00203248"/>
    <w:rsid w:val="00276C97"/>
    <w:rsid w:val="00284F3A"/>
    <w:rsid w:val="002E39A8"/>
    <w:rsid w:val="00346B46"/>
    <w:rsid w:val="00407547"/>
    <w:rsid w:val="00424FA2"/>
    <w:rsid w:val="004319AD"/>
    <w:rsid w:val="0048035D"/>
    <w:rsid w:val="00491B73"/>
    <w:rsid w:val="004A1E25"/>
    <w:rsid w:val="004C1E92"/>
    <w:rsid w:val="004F4108"/>
    <w:rsid w:val="00556169"/>
    <w:rsid w:val="0055707F"/>
    <w:rsid w:val="00570515"/>
    <w:rsid w:val="00577CAA"/>
    <w:rsid w:val="00582343"/>
    <w:rsid w:val="005F369D"/>
    <w:rsid w:val="005F6DC2"/>
    <w:rsid w:val="00634CC0"/>
    <w:rsid w:val="00640D50"/>
    <w:rsid w:val="00674A5E"/>
    <w:rsid w:val="00674E35"/>
    <w:rsid w:val="006A7220"/>
    <w:rsid w:val="006E331A"/>
    <w:rsid w:val="0071207A"/>
    <w:rsid w:val="00780EBF"/>
    <w:rsid w:val="00795D17"/>
    <w:rsid w:val="007C34B3"/>
    <w:rsid w:val="007E6543"/>
    <w:rsid w:val="00805665"/>
    <w:rsid w:val="0080669E"/>
    <w:rsid w:val="00820120"/>
    <w:rsid w:val="0082433D"/>
    <w:rsid w:val="00842519"/>
    <w:rsid w:val="00870BEB"/>
    <w:rsid w:val="00876D13"/>
    <w:rsid w:val="00896442"/>
    <w:rsid w:val="009E5A1A"/>
    <w:rsid w:val="00A72663"/>
    <w:rsid w:val="00AA54B5"/>
    <w:rsid w:val="00AA56A8"/>
    <w:rsid w:val="00BB6AD8"/>
    <w:rsid w:val="00BD04AB"/>
    <w:rsid w:val="00BF0C15"/>
    <w:rsid w:val="00C9409B"/>
    <w:rsid w:val="00C94E4B"/>
    <w:rsid w:val="00D37212"/>
    <w:rsid w:val="00D51EAE"/>
    <w:rsid w:val="00DD2CCC"/>
    <w:rsid w:val="00E0570B"/>
    <w:rsid w:val="00E21602"/>
    <w:rsid w:val="00E91954"/>
    <w:rsid w:val="00ED7713"/>
    <w:rsid w:val="00F04048"/>
    <w:rsid w:val="00F93E4F"/>
    <w:rsid w:val="00FC3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281C8"/>
  <w15:docId w15:val="{174BE9AE-F6A2-4AE8-9BB2-EE93BA1E9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Garamond" w:hAnsi="Garamond" w:cs="Garamond"/>
        <w:color w:val="000000"/>
        <w:sz w:val="22"/>
        <w:szCs w:val="22"/>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803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35D"/>
    <w:rPr>
      <w:rFonts w:ascii="Segoe UI" w:hAnsi="Segoe UI" w:cs="Segoe UI"/>
      <w:sz w:val="18"/>
      <w:szCs w:val="18"/>
    </w:rPr>
  </w:style>
  <w:style w:type="paragraph" w:styleId="ListParagraph">
    <w:name w:val="List Paragraph"/>
    <w:basedOn w:val="Normal"/>
    <w:link w:val="ListParagraphChar"/>
    <w:uiPriority w:val="34"/>
    <w:qFormat/>
    <w:rsid w:val="0055707F"/>
    <w:pPr>
      <w:pBdr>
        <w:top w:val="none" w:sz="0" w:space="0" w:color="auto"/>
        <w:left w:val="none" w:sz="0" w:space="0" w:color="auto"/>
        <w:bottom w:val="none" w:sz="0" w:space="0" w:color="auto"/>
        <w:right w:val="none" w:sz="0" w:space="0" w:color="auto"/>
        <w:between w:val="none" w:sz="0" w:space="0" w:color="auto"/>
      </w:pBdr>
      <w:spacing w:after="120" w:line="360" w:lineRule="auto"/>
      <w:ind w:left="720"/>
      <w:contextualSpacing/>
    </w:pPr>
    <w:rPr>
      <w:rFonts w:asciiTheme="minorHAnsi" w:eastAsiaTheme="minorHAnsi" w:hAnsiTheme="minorHAnsi" w:cstheme="minorBidi"/>
      <w:color w:val="auto"/>
      <w:lang w:val="en-GB"/>
    </w:rPr>
  </w:style>
  <w:style w:type="character" w:customStyle="1" w:styleId="ListParagraphChar">
    <w:name w:val="List Paragraph Char"/>
    <w:basedOn w:val="DefaultParagraphFont"/>
    <w:link w:val="ListParagraph"/>
    <w:uiPriority w:val="34"/>
    <w:locked/>
    <w:rsid w:val="0055707F"/>
    <w:rPr>
      <w:rFonts w:asciiTheme="minorHAnsi" w:eastAsiaTheme="minorHAnsi" w:hAnsiTheme="minorHAnsi" w:cstheme="minorBidi"/>
      <w:color w:val="auto"/>
      <w:lang w:val="en-GB"/>
    </w:rPr>
  </w:style>
  <w:style w:type="paragraph" w:styleId="FootnoteText">
    <w:name w:val="footnote text"/>
    <w:basedOn w:val="Normal"/>
    <w:link w:val="FootnoteTextChar"/>
    <w:uiPriority w:val="99"/>
    <w:semiHidden/>
    <w:unhideWhenUsed/>
    <w:rsid w:val="00424FA2"/>
    <w:pPr>
      <w:pBdr>
        <w:top w:val="none" w:sz="0" w:space="0" w:color="auto"/>
        <w:left w:val="none" w:sz="0" w:space="0" w:color="auto"/>
        <w:bottom w:val="none" w:sz="0" w:space="0" w:color="auto"/>
        <w:right w:val="none" w:sz="0" w:space="0" w:color="auto"/>
        <w:between w:val="none" w:sz="0" w:space="0" w:color="auto"/>
      </w:pBdr>
    </w:pPr>
    <w:rPr>
      <w:rFonts w:asciiTheme="minorHAnsi" w:eastAsiaTheme="minorHAnsi" w:hAnsiTheme="minorHAnsi" w:cstheme="minorBidi"/>
      <w:color w:val="auto"/>
      <w:sz w:val="20"/>
      <w:szCs w:val="20"/>
      <w:lang w:val="en-GB"/>
    </w:rPr>
  </w:style>
  <w:style w:type="character" w:customStyle="1" w:styleId="FootnoteTextChar">
    <w:name w:val="Footnote Text Char"/>
    <w:basedOn w:val="DefaultParagraphFont"/>
    <w:link w:val="FootnoteText"/>
    <w:uiPriority w:val="99"/>
    <w:semiHidden/>
    <w:rsid w:val="00424FA2"/>
    <w:rPr>
      <w:rFonts w:asciiTheme="minorHAnsi" w:eastAsiaTheme="minorHAnsi" w:hAnsiTheme="minorHAnsi" w:cstheme="minorBidi"/>
      <w:color w:val="auto"/>
      <w:sz w:val="20"/>
      <w:szCs w:val="20"/>
      <w:lang w:val="en-GB"/>
    </w:rPr>
  </w:style>
  <w:style w:type="character" w:styleId="FootnoteReference">
    <w:name w:val="footnote reference"/>
    <w:basedOn w:val="DefaultParagraphFont"/>
    <w:uiPriority w:val="99"/>
    <w:semiHidden/>
    <w:unhideWhenUsed/>
    <w:rsid w:val="00424FA2"/>
    <w:rPr>
      <w:vertAlign w:val="superscript"/>
    </w:rPr>
  </w:style>
  <w:style w:type="paragraph" w:styleId="Revision">
    <w:name w:val="Revision"/>
    <w:hidden/>
    <w:uiPriority w:val="99"/>
    <w:semiHidden/>
    <w:rsid w:val="004A1E25"/>
    <w:pPr>
      <w:pBdr>
        <w:top w:val="none" w:sz="0" w:space="0" w:color="auto"/>
        <w:left w:val="none" w:sz="0" w:space="0" w:color="auto"/>
        <w:bottom w:val="none" w:sz="0" w:space="0" w:color="auto"/>
        <w:right w:val="none" w:sz="0" w:space="0" w:color="auto"/>
        <w:between w:val="none" w:sz="0" w:space="0" w:color="auto"/>
      </w:pBd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33707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808</Words>
  <Characters>4610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Taimoor Ali</dc:creator>
  <cp:lastModifiedBy>Mustafa</cp:lastModifiedBy>
  <cp:revision>2</cp:revision>
  <dcterms:created xsi:type="dcterms:W3CDTF">2019-05-07T07:12:00Z</dcterms:created>
  <dcterms:modified xsi:type="dcterms:W3CDTF">2019-05-07T07:12:00Z</dcterms:modified>
</cp:coreProperties>
</file>