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D184" w14:textId="77777777" w:rsidR="00EA6215" w:rsidRDefault="0084176B" w:rsidP="0084176B">
      <w:pPr>
        <w:jc w:val="center"/>
      </w:pPr>
      <w:r>
        <w:t xml:space="preserve">RFP # 61- </w:t>
      </w:r>
      <w:r w:rsidRPr="0084176B">
        <w:t>NBFCs in Pakistan: Regulatory and Industry Landscape and Bottlenecks</w:t>
      </w:r>
      <w:r>
        <w:t>.</w:t>
      </w:r>
    </w:p>
    <w:p w14:paraId="7E096833" w14:textId="77777777" w:rsidR="0084176B" w:rsidRDefault="0084176B" w:rsidP="0084176B">
      <w:pPr>
        <w:jc w:val="center"/>
      </w:pPr>
      <w:r>
        <w:t>Questions</w:t>
      </w:r>
    </w:p>
    <w:p w14:paraId="49EF7605" w14:textId="77777777" w:rsidR="0084176B" w:rsidRDefault="0084176B" w:rsidP="0084176B">
      <w:pPr>
        <w:jc w:val="center"/>
      </w:pPr>
    </w:p>
    <w:p w14:paraId="028F83A6" w14:textId="77777777" w:rsidR="0084176B" w:rsidRDefault="0084176B" w:rsidP="0084176B">
      <w:pPr>
        <w:jc w:val="center"/>
      </w:pPr>
    </w:p>
    <w:p w14:paraId="07A00955" w14:textId="4A927497" w:rsidR="0084176B" w:rsidRDefault="0084176B" w:rsidP="009C62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Q.1 </w:t>
      </w:r>
      <w:r w:rsidRPr="0084176B">
        <w:rPr>
          <w:rFonts w:ascii="Arial" w:eastAsia="Times New Roman" w:hAnsi="Arial" w:cs="Arial"/>
          <w:color w:val="222222"/>
          <w:sz w:val="24"/>
          <w:szCs w:val="24"/>
        </w:rPr>
        <w:t xml:space="preserve">In Section 24- Evaluation of Technical proposal. There are marks for firm profile with past experience. I am an independent consultant operate with a small team and have conducted a few studies for </w:t>
      </w:r>
      <w:proofErr w:type="spellStart"/>
      <w:r w:rsidRPr="0084176B">
        <w:rPr>
          <w:rFonts w:ascii="Arial" w:eastAsia="Times New Roman" w:hAnsi="Arial" w:cs="Arial"/>
          <w:color w:val="222222"/>
          <w:sz w:val="24"/>
          <w:szCs w:val="24"/>
        </w:rPr>
        <w:t>Karandaaz</w:t>
      </w:r>
      <w:proofErr w:type="spellEnd"/>
      <w:r w:rsidRPr="0084176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="009C623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4176B">
        <w:rPr>
          <w:rFonts w:ascii="Arial" w:eastAsia="Times New Roman" w:hAnsi="Arial" w:cs="Arial"/>
          <w:color w:val="222222"/>
          <w:sz w:val="24"/>
          <w:szCs w:val="24"/>
        </w:rPr>
        <w:t>Can I use consortium of consultants (Financial expert- myself, 1-2 Research associates,</w:t>
      </w:r>
      <w:r w:rsidR="009C623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4176B">
        <w:rPr>
          <w:rFonts w:ascii="Arial" w:eastAsia="Times New Roman" w:hAnsi="Arial" w:cs="Arial"/>
          <w:color w:val="222222"/>
          <w:sz w:val="24"/>
          <w:szCs w:val="24"/>
        </w:rPr>
        <w:t>and a tax consultant) to apply</w:t>
      </w:r>
      <w:r w:rsidR="009C6233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Pr="0084176B">
        <w:rPr>
          <w:rFonts w:ascii="Arial" w:eastAsia="Times New Roman" w:hAnsi="Arial" w:cs="Arial"/>
          <w:color w:val="222222"/>
          <w:sz w:val="24"/>
          <w:szCs w:val="24"/>
        </w:rPr>
        <w:t xml:space="preserve"> I will be bidding on behalf of team. </w:t>
      </w:r>
    </w:p>
    <w:p w14:paraId="6F8F98D9" w14:textId="72E7AE6C" w:rsidR="009C6233" w:rsidRDefault="009C6233" w:rsidP="009C62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3D1B4D29" w14:textId="060DE7B7" w:rsidR="009C6233" w:rsidRPr="0084176B" w:rsidRDefault="009C6233" w:rsidP="009C62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As specified in the RFP firms (in consortium or single) are eligible to bid for the project. Submissions by individual consultants will not be accepted. </w:t>
      </w:r>
      <w:bookmarkStart w:id="0" w:name="_GoBack"/>
      <w:bookmarkEnd w:id="0"/>
    </w:p>
    <w:p w14:paraId="2192AA31" w14:textId="77777777" w:rsidR="0084176B" w:rsidRDefault="0084176B" w:rsidP="0084176B"/>
    <w:sectPr w:rsidR="0084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6B"/>
    <w:rsid w:val="0084176B"/>
    <w:rsid w:val="008C0A6C"/>
    <w:rsid w:val="008F7150"/>
    <w:rsid w:val="009C6233"/>
    <w:rsid w:val="00A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7E9D"/>
  <w15:chartTrackingRefBased/>
  <w15:docId w15:val="{5C7D335B-0F31-4F1E-A09E-8EF29D97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Mehr Shah</cp:lastModifiedBy>
  <cp:revision>2</cp:revision>
  <dcterms:created xsi:type="dcterms:W3CDTF">2019-06-25T10:49:00Z</dcterms:created>
  <dcterms:modified xsi:type="dcterms:W3CDTF">2019-06-25T10:49:00Z</dcterms:modified>
</cp:coreProperties>
</file>