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A3E74" w14:textId="77777777" w:rsidR="00852231" w:rsidRDefault="00852231" w:rsidP="00852231">
      <w:bookmarkStart w:id="0" w:name="_Hlk533580737"/>
      <w:bookmarkEnd w:id="0"/>
      <w:r>
        <w:rPr>
          <w:noProof/>
        </w:rPr>
        <w:drawing>
          <wp:anchor distT="0" distB="0" distL="114300" distR="114300" simplePos="0" relativeHeight="251659264" behindDoc="1" locked="0" layoutInCell="1" allowOverlap="1" wp14:anchorId="2FA89DDE" wp14:editId="3CE8BB7F">
            <wp:simplePos x="0" y="0"/>
            <wp:positionH relativeFrom="column">
              <wp:posOffset>3460750</wp:posOffset>
            </wp:positionH>
            <wp:positionV relativeFrom="paragraph">
              <wp:posOffset>125730</wp:posOffset>
            </wp:positionV>
            <wp:extent cx="3198495" cy="685800"/>
            <wp:effectExtent l="0" t="0" r="0" b="0"/>
            <wp:wrapTight wrapText="bothSides">
              <wp:wrapPolygon edited="0">
                <wp:start x="0" y="0"/>
                <wp:lineTo x="0" y="9600"/>
                <wp:lineTo x="386" y="10200"/>
                <wp:lineTo x="5532" y="10800"/>
                <wp:lineTo x="5146" y="16200"/>
                <wp:lineTo x="5789" y="19800"/>
                <wp:lineTo x="5789" y="20400"/>
                <wp:lineTo x="12479" y="21000"/>
                <wp:lineTo x="13122" y="21000"/>
                <wp:lineTo x="21356" y="19200"/>
                <wp:lineTo x="21356" y="13200"/>
                <wp:lineTo x="10806" y="10200"/>
                <wp:lineTo x="17753" y="10200"/>
                <wp:lineTo x="17496" y="1800"/>
                <wp:lineTo x="7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849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CE65223" wp14:editId="07B61DC6">
            <wp:simplePos x="0" y="0"/>
            <wp:positionH relativeFrom="column">
              <wp:posOffset>-594995</wp:posOffset>
            </wp:positionH>
            <wp:positionV relativeFrom="paragraph">
              <wp:posOffset>0</wp:posOffset>
            </wp:positionV>
            <wp:extent cx="2177415" cy="1005840"/>
            <wp:effectExtent l="0" t="0" r="0" b="3810"/>
            <wp:wrapTight wrapText="bothSides">
              <wp:wrapPolygon edited="0">
                <wp:start x="5102" y="0"/>
                <wp:lineTo x="2079" y="2455"/>
                <wp:lineTo x="189" y="4909"/>
                <wp:lineTo x="189" y="15545"/>
                <wp:lineTo x="2646" y="18409"/>
                <wp:lineTo x="9638" y="20045"/>
                <wp:lineTo x="9827" y="21273"/>
                <wp:lineTo x="10772" y="21273"/>
                <wp:lineTo x="10961" y="20045"/>
                <wp:lineTo x="10016" y="15545"/>
                <wp:lineTo x="9449" y="13500"/>
                <wp:lineTo x="21165" y="11864"/>
                <wp:lineTo x="21165" y="7364"/>
                <wp:lineTo x="9260" y="6955"/>
                <wp:lineTo x="10583" y="3682"/>
                <wp:lineTo x="10016" y="2455"/>
                <wp:lineTo x="6236" y="0"/>
                <wp:lineTo x="510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7415"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p>
    <w:p w14:paraId="0783C700" w14:textId="77777777" w:rsidR="00852231" w:rsidRDefault="00852231" w:rsidP="00852231"/>
    <w:p w14:paraId="7CD5674A" w14:textId="77777777" w:rsidR="00852231" w:rsidRDefault="00852231" w:rsidP="00852231"/>
    <w:p w14:paraId="6CC85AB5" w14:textId="77777777" w:rsidR="00852231" w:rsidRDefault="00852231" w:rsidP="00852231"/>
    <w:p w14:paraId="67B20F3A" w14:textId="77777777" w:rsidR="00852231" w:rsidRDefault="00852231" w:rsidP="00852231"/>
    <w:p w14:paraId="5ED8433F" w14:textId="4FF0EF55" w:rsidR="00C62423" w:rsidRDefault="00852231" w:rsidP="00852231">
      <w:pPr>
        <w:pStyle w:val="Title"/>
        <w:jc w:val="center"/>
      </w:pPr>
      <w:r>
        <w:t>Digital Experiments Grant Program</w:t>
      </w:r>
    </w:p>
    <w:p w14:paraId="691A5CD4" w14:textId="7A980400" w:rsidR="00852231" w:rsidRDefault="00852231" w:rsidP="00852231">
      <w:pPr>
        <w:pStyle w:val="Heading1"/>
      </w:pPr>
      <w:r>
        <w:t>Proposal Application Template</w:t>
      </w:r>
    </w:p>
    <w:p w14:paraId="399326A7" w14:textId="1A2F60A0" w:rsidR="00852231" w:rsidRPr="00852231" w:rsidRDefault="00852231" w:rsidP="00852231">
      <w:pPr>
        <w:spacing w:after="0" w:line="240" w:lineRule="auto"/>
        <w:rPr>
          <w:rFonts w:ascii="Calibri" w:eastAsia="Times New Roman" w:hAnsi="Calibri" w:cs="Calibri"/>
          <w:color w:val="000000"/>
        </w:rPr>
      </w:pPr>
      <w:r w:rsidRPr="00852231">
        <w:rPr>
          <w:rFonts w:ascii="Calibri" w:eastAsia="Times New Roman" w:hAnsi="Calibri" w:cs="Calibri"/>
          <w:color w:val="000000"/>
        </w:rPr>
        <w:t xml:space="preserve">Note: All applications will be submitted online. The following template is provided as </w:t>
      </w:r>
      <w:r w:rsidR="00F51C83">
        <w:rPr>
          <w:rFonts w:ascii="Calibri" w:eastAsia="Times New Roman" w:hAnsi="Calibri" w:cs="Calibri"/>
          <w:color w:val="000000"/>
        </w:rPr>
        <w:t xml:space="preserve">an </w:t>
      </w:r>
      <w:r w:rsidRPr="00852231">
        <w:rPr>
          <w:rFonts w:ascii="Calibri" w:eastAsia="Times New Roman" w:hAnsi="Calibri" w:cs="Calibri"/>
          <w:color w:val="000000"/>
        </w:rPr>
        <w:t>illustrat</w:t>
      </w:r>
      <w:r w:rsidR="00F51C83">
        <w:rPr>
          <w:rFonts w:ascii="Calibri" w:eastAsia="Times New Roman" w:hAnsi="Calibri" w:cs="Calibri"/>
          <w:color w:val="000000"/>
        </w:rPr>
        <w:t>ion</w:t>
      </w:r>
      <w:r w:rsidRPr="00852231">
        <w:rPr>
          <w:rFonts w:ascii="Calibri" w:eastAsia="Times New Roman" w:hAnsi="Calibri" w:cs="Calibri"/>
          <w:color w:val="000000"/>
        </w:rPr>
        <w:t xml:space="preserve"> of the information that will be gathered. </w:t>
      </w:r>
    </w:p>
    <w:p w14:paraId="649902A5" w14:textId="77777777" w:rsidR="00852231" w:rsidRDefault="00852231" w:rsidP="00852231">
      <w:pPr>
        <w:pStyle w:val="Heading2"/>
      </w:pPr>
    </w:p>
    <w:p w14:paraId="411824D3" w14:textId="6D07F042" w:rsidR="00852231" w:rsidRDefault="00852231" w:rsidP="00852231">
      <w:pPr>
        <w:pStyle w:val="Heading2"/>
      </w:pPr>
      <w:r>
        <w:t>Cover Page</w:t>
      </w:r>
    </w:p>
    <w:tbl>
      <w:tblPr>
        <w:tblW w:w="9400" w:type="dxa"/>
        <w:tblInd w:w="-5" w:type="dxa"/>
        <w:tblLook w:val="04A0" w:firstRow="1" w:lastRow="0" w:firstColumn="1" w:lastColumn="0" w:noHBand="0" w:noVBand="1"/>
      </w:tblPr>
      <w:tblGrid>
        <w:gridCol w:w="3700"/>
        <w:gridCol w:w="5700"/>
      </w:tblGrid>
      <w:tr w:rsidR="000231DF" w:rsidRPr="00852231" w14:paraId="77624706" w14:textId="77777777" w:rsidTr="00852231">
        <w:trPr>
          <w:trHeight w:val="288"/>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64FCA" w14:textId="65D8CE91" w:rsidR="000231DF" w:rsidRPr="00852231" w:rsidRDefault="000231DF" w:rsidP="00852231">
            <w:pPr>
              <w:spacing w:after="0" w:line="240" w:lineRule="auto"/>
              <w:rPr>
                <w:rFonts w:ascii="Calibri" w:eastAsia="Times New Roman" w:hAnsi="Calibri" w:cs="Calibri"/>
                <w:color w:val="000000"/>
              </w:rPr>
            </w:pPr>
            <w:r>
              <w:rPr>
                <w:rFonts w:ascii="Calibri" w:eastAsia="Times New Roman" w:hAnsi="Calibri" w:cs="Calibri"/>
                <w:color w:val="000000"/>
              </w:rPr>
              <w:t>Hypothesis for digital experiment</w:t>
            </w:r>
          </w:p>
        </w:tc>
        <w:tc>
          <w:tcPr>
            <w:tcW w:w="5700" w:type="dxa"/>
            <w:tcBorders>
              <w:top w:val="single" w:sz="4" w:space="0" w:color="auto"/>
              <w:left w:val="nil"/>
              <w:bottom w:val="single" w:sz="4" w:space="0" w:color="auto"/>
              <w:right w:val="single" w:sz="4" w:space="0" w:color="auto"/>
            </w:tcBorders>
            <w:shd w:val="clear" w:color="auto" w:fill="auto"/>
            <w:noWrap/>
            <w:vAlign w:val="bottom"/>
          </w:tcPr>
          <w:p w14:paraId="3C3FD1D9" w14:textId="77777777" w:rsidR="000231DF" w:rsidRPr="00852231" w:rsidRDefault="000231DF" w:rsidP="00852231">
            <w:pPr>
              <w:spacing w:after="0" w:line="240" w:lineRule="auto"/>
              <w:rPr>
                <w:rFonts w:ascii="Calibri" w:eastAsia="Times New Roman" w:hAnsi="Calibri" w:cs="Calibri"/>
                <w:color w:val="000000"/>
              </w:rPr>
            </w:pPr>
          </w:p>
        </w:tc>
      </w:tr>
      <w:tr w:rsidR="00852231" w:rsidRPr="00852231" w14:paraId="689F0AC3" w14:textId="77777777" w:rsidTr="00852231">
        <w:trPr>
          <w:trHeight w:val="288"/>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70B14" w14:textId="70E1B6D9" w:rsidR="00852231" w:rsidRPr="00852231" w:rsidRDefault="00852231" w:rsidP="00852231">
            <w:pPr>
              <w:spacing w:after="0" w:line="240" w:lineRule="auto"/>
              <w:rPr>
                <w:rFonts w:ascii="Calibri" w:eastAsia="Times New Roman" w:hAnsi="Calibri" w:cs="Calibri"/>
                <w:color w:val="000000"/>
              </w:rPr>
            </w:pPr>
            <w:r w:rsidRPr="00852231">
              <w:rPr>
                <w:rFonts w:ascii="Calibri" w:eastAsia="Times New Roman" w:hAnsi="Calibri" w:cs="Calibri"/>
                <w:color w:val="000000"/>
              </w:rPr>
              <w:t>Thematic Focus</w:t>
            </w:r>
            <w:r w:rsidR="0065248B">
              <w:rPr>
                <w:rFonts w:ascii="Calibri" w:eastAsia="Times New Roman" w:hAnsi="Calibri" w:cs="Calibri"/>
                <w:color w:val="000000"/>
              </w:rPr>
              <w:t xml:space="preserve"> Area</w:t>
            </w:r>
          </w:p>
        </w:tc>
        <w:tc>
          <w:tcPr>
            <w:tcW w:w="5700" w:type="dxa"/>
            <w:tcBorders>
              <w:top w:val="single" w:sz="4" w:space="0" w:color="auto"/>
              <w:left w:val="nil"/>
              <w:bottom w:val="single" w:sz="4" w:space="0" w:color="auto"/>
              <w:right w:val="single" w:sz="4" w:space="0" w:color="auto"/>
            </w:tcBorders>
            <w:shd w:val="clear" w:color="auto" w:fill="auto"/>
            <w:noWrap/>
            <w:vAlign w:val="bottom"/>
            <w:hideMark/>
          </w:tcPr>
          <w:p w14:paraId="3C10B93C" w14:textId="77777777" w:rsidR="00852231" w:rsidRPr="00852231" w:rsidRDefault="00852231" w:rsidP="00852231">
            <w:pPr>
              <w:spacing w:after="0" w:line="240" w:lineRule="auto"/>
              <w:rPr>
                <w:rFonts w:ascii="Calibri" w:eastAsia="Times New Roman" w:hAnsi="Calibri" w:cs="Calibri"/>
                <w:color w:val="000000"/>
              </w:rPr>
            </w:pPr>
            <w:r w:rsidRPr="00852231">
              <w:rPr>
                <w:rFonts w:ascii="Calibri" w:eastAsia="Times New Roman" w:hAnsi="Calibri" w:cs="Calibri"/>
                <w:color w:val="000000"/>
              </w:rPr>
              <w:t> </w:t>
            </w:r>
          </w:p>
        </w:tc>
      </w:tr>
      <w:tr w:rsidR="00852231" w:rsidRPr="00852231" w14:paraId="5F0CFDB7" w14:textId="77777777" w:rsidTr="00852231">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386CBE1F" w14:textId="17AB08D2" w:rsidR="00852231" w:rsidRPr="00852231" w:rsidRDefault="00852231" w:rsidP="00852231">
            <w:pPr>
              <w:spacing w:after="0" w:line="240" w:lineRule="auto"/>
              <w:rPr>
                <w:rFonts w:ascii="Calibri" w:eastAsia="Times New Roman" w:hAnsi="Calibri" w:cs="Calibri"/>
                <w:color w:val="000000"/>
              </w:rPr>
            </w:pPr>
            <w:r w:rsidRPr="00852231">
              <w:rPr>
                <w:rFonts w:ascii="Calibri" w:eastAsia="Times New Roman" w:hAnsi="Calibri" w:cs="Calibri"/>
                <w:color w:val="000000"/>
              </w:rPr>
              <w:t xml:space="preserve">Date of </w:t>
            </w:r>
            <w:r w:rsidR="0065248B">
              <w:rPr>
                <w:rFonts w:ascii="Calibri" w:eastAsia="Times New Roman" w:hAnsi="Calibri" w:cs="Calibri"/>
                <w:color w:val="000000"/>
              </w:rPr>
              <w:t>Experiment application</w:t>
            </w:r>
          </w:p>
        </w:tc>
        <w:tc>
          <w:tcPr>
            <w:tcW w:w="5700" w:type="dxa"/>
            <w:tcBorders>
              <w:top w:val="nil"/>
              <w:left w:val="nil"/>
              <w:bottom w:val="single" w:sz="4" w:space="0" w:color="auto"/>
              <w:right w:val="single" w:sz="4" w:space="0" w:color="auto"/>
            </w:tcBorders>
            <w:shd w:val="clear" w:color="auto" w:fill="auto"/>
            <w:noWrap/>
            <w:vAlign w:val="bottom"/>
            <w:hideMark/>
          </w:tcPr>
          <w:p w14:paraId="3EC67897" w14:textId="77777777" w:rsidR="00852231" w:rsidRPr="00852231" w:rsidRDefault="00852231" w:rsidP="00852231">
            <w:pPr>
              <w:spacing w:after="0" w:line="240" w:lineRule="auto"/>
              <w:rPr>
                <w:rFonts w:ascii="Calibri" w:eastAsia="Times New Roman" w:hAnsi="Calibri" w:cs="Calibri"/>
                <w:color w:val="000000"/>
              </w:rPr>
            </w:pPr>
            <w:r w:rsidRPr="00852231">
              <w:rPr>
                <w:rFonts w:ascii="Calibri" w:eastAsia="Times New Roman" w:hAnsi="Calibri" w:cs="Calibri"/>
                <w:color w:val="000000"/>
              </w:rPr>
              <w:t> </w:t>
            </w:r>
          </w:p>
        </w:tc>
      </w:tr>
      <w:tr w:rsidR="00852231" w:rsidRPr="00852231" w14:paraId="03125062" w14:textId="77777777" w:rsidTr="00852231">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BDAA0B4" w14:textId="322DBC49" w:rsidR="00852231" w:rsidRPr="00852231" w:rsidRDefault="00852231" w:rsidP="00852231">
            <w:pPr>
              <w:spacing w:after="0" w:line="240" w:lineRule="auto"/>
              <w:rPr>
                <w:rFonts w:ascii="Calibri" w:eastAsia="Times New Roman" w:hAnsi="Calibri" w:cs="Calibri"/>
                <w:color w:val="000000"/>
              </w:rPr>
            </w:pPr>
            <w:r w:rsidRPr="00852231">
              <w:rPr>
                <w:rFonts w:ascii="Calibri" w:eastAsia="Times New Roman" w:hAnsi="Calibri" w:cs="Calibri"/>
                <w:color w:val="000000"/>
              </w:rPr>
              <w:t>Duration</w:t>
            </w:r>
            <w:r w:rsidR="0065248B">
              <w:rPr>
                <w:rFonts w:ascii="Calibri" w:eastAsia="Times New Roman" w:hAnsi="Calibri" w:cs="Calibri"/>
                <w:color w:val="000000"/>
              </w:rPr>
              <w:t xml:space="preserve"> of experiment</w:t>
            </w:r>
            <w:r w:rsidRPr="00852231">
              <w:rPr>
                <w:rFonts w:ascii="Calibri" w:eastAsia="Times New Roman" w:hAnsi="Calibri" w:cs="Calibri"/>
                <w:color w:val="000000"/>
              </w:rPr>
              <w:t xml:space="preserve"> (Months)</w:t>
            </w:r>
          </w:p>
        </w:tc>
        <w:tc>
          <w:tcPr>
            <w:tcW w:w="5700" w:type="dxa"/>
            <w:tcBorders>
              <w:top w:val="nil"/>
              <w:left w:val="nil"/>
              <w:bottom w:val="single" w:sz="4" w:space="0" w:color="auto"/>
              <w:right w:val="single" w:sz="4" w:space="0" w:color="auto"/>
            </w:tcBorders>
            <w:shd w:val="clear" w:color="auto" w:fill="auto"/>
            <w:noWrap/>
            <w:vAlign w:val="bottom"/>
            <w:hideMark/>
          </w:tcPr>
          <w:p w14:paraId="2D53CDFE" w14:textId="77777777" w:rsidR="00852231" w:rsidRPr="00852231" w:rsidRDefault="00852231" w:rsidP="00852231">
            <w:pPr>
              <w:spacing w:after="0" w:line="240" w:lineRule="auto"/>
              <w:rPr>
                <w:rFonts w:ascii="Calibri" w:eastAsia="Times New Roman" w:hAnsi="Calibri" w:cs="Calibri"/>
                <w:color w:val="000000"/>
              </w:rPr>
            </w:pPr>
            <w:r w:rsidRPr="00852231">
              <w:rPr>
                <w:rFonts w:ascii="Calibri" w:eastAsia="Times New Roman" w:hAnsi="Calibri" w:cs="Calibri"/>
                <w:color w:val="000000"/>
              </w:rPr>
              <w:t> </w:t>
            </w:r>
          </w:p>
        </w:tc>
      </w:tr>
      <w:tr w:rsidR="00852231" w:rsidRPr="00852231" w14:paraId="1758977B" w14:textId="77777777" w:rsidTr="00852231">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0A28189" w14:textId="77777777" w:rsidR="00852231" w:rsidRPr="00852231" w:rsidRDefault="00852231" w:rsidP="00852231">
            <w:pPr>
              <w:spacing w:after="0" w:line="240" w:lineRule="auto"/>
              <w:rPr>
                <w:rFonts w:ascii="Calibri" w:eastAsia="Times New Roman" w:hAnsi="Calibri" w:cs="Calibri"/>
                <w:b/>
                <w:bCs/>
                <w:color w:val="000000"/>
              </w:rPr>
            </w:pPr>
            <w:r w:rsidRPr="00852231">
              <w:rPr>
                <w:rFonts w:ascii="Calibri" w:eastAsia="Times New Roman" w:hAnsi="Calibri" w:cs="Calibri"/>
                <w:b/>
                <w:bCs/>
                <w:color w:val="000000"/>
              </w:rPr>
              <w:t>Primary applicant</w:t>
            </w:r>
          </w:p>
        </w:tc>
        <w:tc>
          <w:tcPr>
            <w:tcW w:w="5700" w:type="dxa"/>
            <w:tcBorders>
              <w:top w:val="nil"/>
              <w:left w:val="nil"/>
              <w:bottom w:val="single" w:sz="4" w:space="0" w:color="auto"/>
              <w:right w:val="single" w:sz="4" w:space="0" w:color="auto"/>
            </w:tcBorders>
            <w:shd w:val="clear" w:color="auto" w:fill="auto"/>
            <w:noWrap/>
            <w:vAlign w:val="bottom"/>
            <w:hideMark/>
          </w:tcPr>
          <w:p w14:paraId="25505EFB" w14:textId="77777777" w:rsidR="00852231" w:rsidRPr="00852231" w:rsidRDefault="00852231" w:rsidP="00852231">
            <w:pPr>
              <w:spacing w:after="0" w:line="240" w:lineRule="auto"/>
              <w:rPr>
                <w:rFonts w:ascii="Calibri" w:eastAsia="Times New Roman" w:hAnsi="Calibri" w:cs="Calibri"/>
                <w:color w:val="000000"/>
              </w:rPr>
            </w:pPr>
            <w:r w:rsidRPr="00852231">
              <w:rPr>
                <w:rFonts w:ascii="Calibri" w:eastAsia="Times New Roman" w:hAnsi="Calibri" w:cs="Calibri"/>
                <w:color w:val="000000"/>
              </w:rPr>
              <w:t> </w:t>
            </w:r>
          </w:p>
        </w:tc>
      </w:tr>
      <w:tr w:rsidR="00852231" w:rsidRPr="00852231" w14:paraId="4577CDB6" w14:textId="77777777" w:rsidTr="00852231">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3CB80A6C" w14:textId="77777777" w:rsidR="00852231" w:rsidRPr="00852231" w:rsidRDefault="00852231" w:rsidP="00852231">
            <w:pPr>
              <w:spacing w:after="0" w:line="240" w:lineRule="auto"/>
              <w:ind w:firstLineChars="200" w:firstLine="440"/>
              <w:rPr>
                <w:rFonts w:ascii="Calibri" w:eastAsia="Times New Roman" w:hAnsi="Calibri" w:cs="Calibri"/>
                <w:color w:val="000000"/>
              </w:rPr>
            </w:pPr>
            <w:r w:rsidRPr="00852231">
              <w:rPr>
                <w:rFonts w:ascii="Calibri" w:eastAsia="Times New Roman" w:hAnsi="Calibri" w:cs="Calibri"/>
                <w:color w:val="000000"/>
              </w:rPr>
              <w:t>Organization Name</w:t>
            </w:r>
          </w:p>
        </w:tc>
        <w:tc>
          <w:tcPr>
            <w:tcW w:w="5700" w:type="dxa"/>
            <w:tcBorders>
              <w:top w:val="nil"/>
              <w:left w:val="nil"/>
              <w:bottom w:val="single" w:sz="4" w:space="0" w:color="auto"/>
              <w:right w:val="single" w:sz="4" w:space="0" w:color="auto"/>
            </w:tcBorders>
            <w:shd w:val="clear" w:color="auto" w:fill="auto"/>
            <w:noWrap/>
            <w:vAlign w:val="bottom"/>
            <w:hideMark/>
          </w:tcPr>
          <w:p w14:paraId="7B74A8AC" w14:textId="77777777" w:rsidR="00852231" w:rsidRPr="00852231" w:rsidRDefault="00852231" w:rsidP="00852231">
            <w:pPr>
              <w:spacing w:after="0" w:line="240" w:lineRule="auto"/>
              <w:rPr>
                <w:rFonts w:ascii="Calibri" w:eastAsia="Times New Roman" w:hAnsi="Calibri" w:cs="Calibri"/>
                <w:color w:val="000000"/>
              </w:rPr>
            </w:pPr>
            <w:r w:rsidRPr="00852231">
              <w:rPr>
                <w:rFonts w:ascii="Calibri" w:eastAsia="Times New Roman" w:hAnsi="Calibri" w:cs="Calibri"/>
                <w:color w:val="000000"/>
              </w:rPr>
              <w:t> </w:t>
            </w:r>
          </w:p>
        </w:tc>
      </w:tr>
      <w:tr w:rsidR="00852231" w:rsidRPr="00852231" w14:paraId="17BA8630" w14:textId="77777777" w:rsidTr="00852231">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01BA971" w14:textId="77777777" w:rsidR="00852231" w:rsidRPr="00852231" w:rsidRDefault="00852231" w:rsidP="00852231">
            <w:pPr>
              <w:spacing w:after="0" w:line="240" w:lineRule="auto"/>
              <w:ind w:firstLineChars="200" w:firstLine="440"/>
              <w:rPr>
                <w:rFonts w:ascii="Calibri" w:eastAsia="Times New Roman" w:hAnsi="Calibri" w:cs="Calibri"/>
                <w:color w:val="000000"/>
              </w:rPr>
            </w:pPr>
            <w:r w:rsidRPr="00852231">
              <w:rPr>
                <w:rFonts w:ascii="Calibri" w:eastAsia="Times New Roman" w:hAnsi="Calibri" w:cs="Calibri"/>
                <w:color w:val="000000"/>
              </w:rPr>
              <w:t>Department</w:t>
            </w:r>
          </w:p>
        </w:tc>
        <w:tc>
          <w:tcPr>
            <w:tcW w:w="5700" w:type="dxa"/>
            <w:tcBorders>
              <w:top w:val="nil"/>
              <w:left w:val="nil"/>
              <w:bottom w:val="single" w:sz="4" w:space="0" w:color="auto"/>
              <w:right w:val="single" w:sz="4" w:space="0" w:color="auto"/>
            </w:tcBorders>
            <w:shd w:val="clear" w:color="auto" w:fill="auto"/>
            <w:noWrap/>
            <w:vAlign w:val="bottom"/>
            <w:hideMark/>
          </w:tcPr>
          <w:p w14:paraId="60402439" w14:textId="77777777" w:rsidR="00852231" w:rsidRPr="00852231" w:rsidRDefault="00852231" w:rsidP="00852231">
            <w:pPr>
              <w:spacing w:after="0" w:line="240" w:lineRule="auto"/>
              <w:rPr>
                <w:rFonts w:ascii="Calibri" w:eastAsia="Times New Roman" w:hAnsi="Calibri" w:cs="Calibri"/>
                <w:color w:val="000000"/>
              </w:rPr>
            </w:pPr>
            <w:r w:rsidRPr="00852231">
              <w:rPr>
                <w:rFonts w:ascii="Calibri" w:eastAsia="Times New Roman" w:hAnsi="Calibri" w:cs="Calibri"/>
                <w:color w:val="000000"/>
              </w:rPr>
              <w:t> </w:t>
            </w:r>
          </w:p>
        </w:tc>
      </w:tr>
      <w:tr w:rsidR="00852231" w:rsidRPr="00852231" w14:paraId="3EA3FB3D" w14:textId="77777777" w:rsidTr="00852231">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9BA8CFE" w14:textId="77777777" w:rsidR="00852231" w:rsidRPr="00852231" w:rsidRDefault="00852231" w:rsidP="00852231">
            <w:pPr>
              <w:spacing w:after="0" w:line="240" w:lineRule="auto"/>
              <w:ind w:firstLineChars="200" w:firstLine="440"/>
              <w:rPr>
                <w:rFonts w:ascii="Calibri" w:eastAsia="Times New Roman" w:hAnsi="Calibri" w:cs="Calibri"/>
                <w:color w:val="000000"/>
              </w:rPr>
            </w:pPr>
            <w:r w:rsidRPr="00852231">
              <w:rPr>
                <w:rFonts w:ascii="Calibri" w:eastAsia="Times New Roman" w:hAnsi="Calibri" w:cs="Calibri"/>
                <w:color w:val="000000"/>
              </w:rPr>
              <w:t>Registered office Address</w:t>
            </w:r>
          </w:p>
        </w:tc>
        <w:tc>
          <w:tcPr>
            <w:tcW w:w="5700" w:type="dxa"/>
            <w:tcBorders>
              <w:top w:val="nil"/>
              <w:left w:val="nil"/>
              <w:bottom w:val="single" w:sz="4" w:space="0" w:color="auto"/>
              <w:right w:val="single" w:sz="4" w:space="0" w:color="auto"/>
            </w:tcBorders>
            <w:shd w:val="clear" w:color="auto" w:fill="auto"/>
            <w:noWrap/>
            <w:vAlign w:val="bottom"/>
            <w:hideMark/>
          </w:tcPr>
          <w:p w14:paraId="34BFD6E6" w14:textId="77777777" w:rsidR="00852231" w:rsidRPr="00852231" w:rsidRDefault="00852231" w:rsidP="00852231">
            <w:pPr>
              <w:spacing w:after="0" w:line="240" w:lineRule="auto"/>
              <w:rPr>
                <w:rFonts w:ascii="Calibri" w:eastAsia="Times New Roman" w:hAnsi="Calibri" w:cs="Calibri"/>
                <w:color w:val="000000"/>
              </w:rPr>
            </w:pPr>
            <w:r w:rsidRPr="00852231">
              <w:rPr>
                <w:rFonts w:ascii="Calibri" w:eastAsia="Times New Roman" w:hAnsi="Calibri" w:cs="Calibri"/>
                <w:color w:val="000000"/>
              </w:rPr>
              <w:t> </w:t>
            </w:r>
          </w:p>
        </w:tc>
      </w:tr>
      <w:tr w:rsidR="00852231" w:rsidRPr="00852231" w14:paraId="30772A08" w14:textId="77777777" w:rsidTr="00852231">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33EA2A27" w14:textId="77777777" w:rsidR="00852231" w:rsidRPr="00852231" w:rsidRDefault="00852231" w:rsidP="00852231">
            <w:pPr>
              <w:spacing w:after="0" w:line="240" w:lineRule="auto"/>
              <w:ind w:firstLineChars="200" w:firstLine="440"/>
              <w:rPr>
                <w:rFonts w:ascii="Calibri" w:eastAsia="Times New Roman" w:hAnsi="Calibri" w:cs="Calibri"/>
                <w:color w:val="000000"/>
              </w:rPr>
            </w:pPr>
            <w:r w:rsidRPr="00852231">
              <w:rPr>
                <w:rFonts w:ascii="Calibri" w:eastAsia="Times New Roman" w:hAnsi="Calibri" w:cs="Calibri"/>
                <w:color w:val="000000"/>
              </w:rPr>
              <w:t>Postal Address</w:t>
            </w:r>
          </w:p>
        </w:tc>
        <w:tc>
          <w:tcPr>
            <w:tcW w:w="5700" w:type="dxa"/>
            <w:tcBorders>
              <w:top w:val="nil"/>
              <w:left w:val="nil"/>
              <w:bottom w:val="single" w:sz="4" w:space="0" w:color="auto"/>
              <w:right w:val="single" w:sz="4" w:space="0" w:color="auto"/>
            </w:tcBorders>
            <w:shd w:val="clear" w:color="auto" w:fill="auto"/>
            <w:noWrap/>
            <w:vAlign w:val="bottom"/>
            <w:hideMark/>
          </w:tcPr>
          <w:p w14:paraId="395FEF96" w14:textId="77777777" w:rsidR="00852231" w:rsidRPr="00852231" w:rsidRDefault="00852231" w:rsidP="00852231">
            <w:pPr>
              <w:spacing w:after="0" w:line="240" w:lineRule="auto"/>
              <w:rPr>
                <w:rFonts w:ascii="Calibri" w:eastAsia="Times New Roman" w:hAnsi="Calibri" w:cs="Calibri"/>
                <w:color w:val="000000"/>
              </w:rPr>
            </w:pPr>
            <w:r w:rsidRPr="00852231">
              <w:rPr>
                <w:rFonts w:ascii="Calibri" w:eastAsia="Times New Roman" w:hAnsi="Calibri" w:cs="Calibri"/>
                <w:color w:val="000000"/>
              </w:rPr>
              <w:t> </w:t>
            </w:r>
          </w:p>
        </w:tc>
      </w:tr>
      <w:tr w:rsidR="00852231" w:rsidRPr="00852231" w14:paraId="3D05AF8F" w14:textId="77777777" w:rsidTr="00852231">
        <w:trPr>
          <w:trHeight w:val="576"/>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669434E5" w14:textId="77777777" w:rsidR="00852231" w:rsidRPr="00852231" w:rsidRDefault="00852231" w:rsidP="00852231">
            <w:pPr>
              <w:spacing w:after="0" w:line="240" w:lineRule="auto"/>
              <w:rPr>
                <w:rFonts w:ascii="Calibri" w:eastAsia="Times New Roman" w:hAnsi="Calibri" w:cs="Calibri"/>
                <w:b/>
                <w:bCs/>
                <w:color w:val="000000"/>
              </w:rPr>
            </w:pPr>
            <w:r w:rsidRPr="00852231">
              <w:rPr>
                <w:rFonts w:ascii="Calibri" w:eastAsia="Times New Roman" w:hAnsi="Calibri" w:cs="Calibri"/>
                <w:b/>
                <w:bCs/>
                <w:color w:val="000000"/>
              </w:rPr>
              <w:t>Contact details of prime applicant having legal authority to sign grant agreement</w:t>
            </w:r>
          </w:p>
        </w:tc>
        <w:tc>
          <w:tcPr>
            <w:tcW w:w="5700" w:type="dxa"/>
            <w:tcBorders>
              <w:top w:val="nil"/>
              <w:left w:val="nil"/>
              <w:bottom w:val="single" w:sz="4" w:space="0" w:color="auto"/>
              <w:right w:val="single" w:sz="4" w:space="0" w:color="auto"/>
            </w:tcBorders>
            <w:shd w:val="clear" w:color="auto" w:fill="auto"/>
            <w:noWrap/>
            <w:vAlign w:val="bottom"/>
            <w:hideMark/>
          </w:tcPr>
          <w:p w14:paraId="5EBE13AD" w14:textId="77777777" w:rsidR="00852231" w:rsidRPr="00852231" w:rsidRDefault="00852231" w:rsidP="00852231">
            <w:pPr>
              <w:spacing w:after="0" w:line="240" w:lineRule="auto"/>
              <w:rPr>
                <w:rFonts w:ascii="Calibri" w:eastAsia="Times New Roman" w:hAnsi="Calibri" w:cs="Calibri"/>
                <w:color w:val="000000"/>
              </w:rPr>
            </w:pPr>
            <w:r w:rsidRPr="00852231">
              <w:rPr>
                <w:rFonts w:ascii="Calibri" w:eastAsia="Times New Roman" w:hAnsi="Calibri" w:cs="Calibri"/>
                <w:color w:val="000000"/>
              </w:rPr>
              <w:t> </w:t>
            </w:r>
          </w:p>
        </w:tc>
      </w:tr>
      <w:tr w:rsidR="00852231" w:rsidRPr="00852231" w14:paraId="317EF51C" w14:textId="77777777" w:rsidTr="00852231">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E2CE761" w14:textId="77777777" w:rsidR="00852231" w:rsidRPr="00852231" w:rsidRDefault="00852231" w:rsidP="00852231">
            <w:pPr>
              <w:spacing w:after="0" w:line="240" w:lineRule="auto"/>
              <w:ind w:firstLineChars="200" w:firstLine="440"/>
              <w:rPr>
                <w:rFonts w:ascii="Calibri" w:eastAsia="Times New Roman" w:hAnsi="Calibri" w:cs="Calibri"/>
                <w:color w:val="000000"/>
              </w:rPr>
            </w:pPr>
            <w:r w:rsidRPr="00852231">
              <w:rPr>
                <w:rFonts w:ascii="Calibri" w:eastAsia="Courier New" w:hAnsi="Calibri" w:cs="Calibri"/>
                <w:color w:val="000000"/>
              </w:rPr>
              <w:t>Name</w:t>
            </w:r>
          </w:p>
        </w:tc>
        <w:tc>
          <w:tcPr>
            <w:tcW w:w="5700" w:type="dxa"/>
            <w:tcBorders>
              <w:top w:val="nil"/>
              <w:left w:val="nil"/>
              <w:bottom w:val="single" w:sz="4" w:space="0" w:color="auto"/>
              <w:right w:val="single" w:sz="4" w:space="0" w:color="auto"/>
            </w:tcBorders>
            <w:shd w:val="clear" w:color="auto" w:fill="auto"/>
            <w:noWrap/>
            <w:vAlign w:val="bottom"/>
            <w:hideMark/>
          </w:tcPr>
          <w:p w14:paraId="3BB53354" w14:textId="77777777" w:rsidR="00852231" w:rsidRPr="00852231" w:rsidRDefault="00852231" w:rsidP="00852231">
            <w:pPr>
              <w:spacing w:after="0" w:line="240" w:lineRule="auto"/>
              <w:rPr>
                <w:rFonts w:ascii="Calibri" w:eastAsia="Times New Roman" w:hAnsi="Calibri" w:cs="Calibri"/>
                <w:color w:val="000000"/>
              </w:rPr>
            </w:pPr>
            <w:r w:rsidRPr="00852231">
              <w:rPr>
                <w:rFonts w:ascii="Calibri" w:eastAsia="Times New Roman" w:hAnsi="Calibri" w:cs="Calibri"/>
                <w:color w:val="000000"/>
              </w:rPr>
              <w:t> </w:t>
            </w:r>
          </w:p>
        </w:tc>
      </w:tr>
      <w:tr w:rsidR="00852231" w:rsidRPr="00852231" w14:paraId="3FF6C25F" w14:textId="77777777" w:rsidTr="00852231">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E8DF39C" w14:textId="77777777" w:rsidR="00852231" w:rsidRPr="00852231" w:rsidRDefault="00852231" w:rsidP="00852231">
            <w:pPr>
              <w:spacing w:after="0" w:line="240" w:lineRule="auto"/>
              <w:ind w:firstLineChars="200" w:firstLine="440"/>
              <w:rPr>
                <w:rFonts w:ascii="Calibri" w:eastAsia="Times New Roman" w:hAnsi="Calibri" w:cs="Calibri"/>
                <w:color w:val="000000"/>
              </w:rPr>
            </w:pPr>
            <w:r w:rsidRPr="00852231">
              <w:rPr>
                <w:rFonts w:ascii="Calibri" w:eastAsia="Courier New" w:hAnsi="Calibri" w:cs="Calibri"/>
                <w:color w:val="000000"/>
              </w:rPr>
              <w:t>Designation</w:t>
            </w:r>
          </w:p>
        </w:tc>
        <w:tc>
          <w:tcPr>
            <w:tcW w:w="5700" w:type="dxa"/>
            <w:tcBorders>
              <w:top w:val="nil"/>
              <w:left w:val="nil"/>
              <w:bottom w:val="single" w:sz="4" w:space="0" w:color="auto"/>
              <w:right w:val="single" w:sz="4" w:space="0" w:color="auto"/>
            </w:tcBorders>
            <w:shd w:val="clear" w:color="auto" w:fill="auto"/>
            <w:noWrap/>
            <w:vAlign w:val="bottom"/>
            <w:hideMark/>
          </w:tcPr>
          <w:p w14:paraId="56C7899A" w14:textId="77777777" w:rsidR="00852231" w:rsidRPr="00852231" w:rsidRDefault="00852231" w:rsidP="00852231">
            <w:pPr>
              <w:spacing w:after="0" w:line="240" w:lineRule="auto"/>
              <w:rPr>
                <w:rFonts w:ascii="Calibri" w:eastAsia="Times New Roman" w:hAnsi="Calibri" w:cs="Calibri"/>
                <w:color w:val="000000"/>
              </w:rPr>
            </w:pPr>
            <w:r w:rsidRPr="00852231">
              <w:rPr>
                <w:rFonts w:ascii="Calibri" w:eastAsia="Times New Roman" w:hAnsi="Calibri" w:cs="Calibri"/>
                <w:color w:val="000000"/>
              </w:rPr>
              <w:t> </w:t>
            </w:r>
          </w:p>
        </w:tc>
      </w:tr>
      <w:tr w:rsidR="00852231" w:rsidRPr="00852231" w14:paraId="4757EBC7" w14:textId="77777777" w:rsidTr="00852231">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788B7FCA" w14:textId="77777777" w:rsidR="00852231" w:rsidRPr="00852231" w:rsidRDefault="00852231" w:rsidP="00852231">
            <w:pPr>
              <w:spacing w:after="0" w:line="240" w:lineRule="auto"/>
              <w:ind w:firstLineChars="200" w:firstLine="440"/>
              <w:rPr>
                <w:rFonts w:ascii="Calibri" w:eastAsia="Times New Roman" w:hAnsi="Calibri" w:cs="Calibri"/>
                <w:color w:val="000000"/>
              </w:rPr>
            </w:pPr>
            <w:r w:rsidRPr="00852231">
              <w:rPr>
                <w:rFonts w:ascii="Calibri" w:eastAsia="Courier New" w:hAnsi="Calibri" w:cs="Calibri"/>
                <w:color w:val="000000"/>
              </w:rPr>
              <w:t>Mobile Number</w:t>
            </w:r>
          </w:p>
        </w:tc>
        <w:tc>
          <w:tcPr>
            <w:tcW w:w="5700" w:type="dxa"/>
            <w:tcBorders>
              <w:top w:val="nil"/>
              <w:left w:val="nil"/>
              <w:bottom w:val="single" w:sz="4" w:space="0" w:color="auto"/>
              <w:right w:val="single" w:sz="4" w:space="0" w:color="auto"/>
            </w:tcBorders>
            <w:shd w:val="clear" w:color="auto" w:fill="auto"/>
            <w:noWrap/>
            <w:vAlign w:val="bottom"/>
            <w:hideMark/>
          </w:tcPr>
          <w:p w14:paraId="1AB25AF3" w14:textId="77777777" w:rsidR="00852231" w:rsidRPr="00852231" w:rsidRDefault="00852231" w:rsidP="00852231">
            <w:pPr>
              <w:spacing w:after="0" w:line="240" w:lineRule="auto"/>
              <w:rPr>
                <w:rFonts w:ascii="Calibri" w:eastAsia="Times New Roman" w:hAnsi="Calibri" w:cs="Calibri"/>
                <w:color w:val="000000"/>
              </w:rPr>
            </w:pPr>
            <w:r w:rsidRPr="00852231">
              <w:rPr>
                <w:rFonts w:ascii="Calibri" w:eastAsia="Times New Roman" w:hAnsi="Calibri" w:cs="Calibri"/>
                <w:color w:val="000000"/>
              </w:rPr>
              <w:t> </w:t>
            </w:r>
          </w:p>
        </w:tc>
      </w:tr>
      <w:tr w:rsidR="00852231" w:rsidRPr="00852231" w14:paraId="6EC33E34" w14:textId="77777777" w:rsidTr="00852231">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2FD006C" w14:textId="77777777" w:rsidR="00852231" w:rsidRPr="00852231" w:rsidRDefault="00852231" w:rsidP="00852231">
            <w:pPr>
              <w:spacing w:after="0" w:line="240" w:lineRule="auto"/>
              <w:ind w:firstLineChars="200" w:firstLine="440"/>
              <w:rPr>
                <w:rFonts w:ascii="Calibri" w:eastAsia="Times New Roman" w:hAnsi="Calibri" w:cs="Calibri"/>
                <w:color w:val="000000"/>
              </w:rPr>
            </w:pPr>
            <w:r w:rsidRPr="00852231">
              <w:rPr>
                <w:rFonts w:ascii="Calibri" w:eastAsia="Courier New" w:hAnsi="Calibri" w:cs="Calibri"/>
                <w:color w:val="000000"/>
              </w:rPr>
              <w:t>Email Address</w:t>
            </w:r>
          </w:p>
        </w:tc>
        <w:tc>
          <w:tcPr>
            <w:tcW w:w="5700" w:type="dxa"/>
            <w:tcBorders>
              <w:top w:val="nil"/>
              <w:left w:val="nil"/>
              <w:bottom w:val="single" w:sz="4" w:space="0" w:color="auto"/>
              <w:right w:val="single" w:sz="4" w:space="0" w:color="auto"/>
            </w:tcBorders>
            <w:shd w:val="clear" w:color="auto" w:fill="auto"/>
            <w:noWrap/>
            <w:vAlign w:val="bottom"/>
            <w:hideMark/>
          </w:tcPr>
          <w:p w14:paraId="0F05DB85" w14:textId="77777777" w:rsidR="00852231" w:rsidRPr="00852231" w:rsidRDefault="00852231" w:rsidP="00852231">
            <w:pPr>
              <w:spacing w:after="0" w:line="240" w:lineRule="auto"/>
              <w:rPr>
                <w:rFonts w:ascii="Calibri" w:eastAsia="Times New Roman" w:hAnsi="Calibri" w:cs="Calibri"/>
                <w:color w:val="000000"/>
              </w:rPr>
            </w:pPr>
            <w:r w:rsidRPr="00852231">
              <w:rPr>
                <w:rFonts w:ascii="Calibri" w:eastAsia="Times New Roman" w:hAnsi="Calibri" w:cs="Calibri"/>
                <w:color w:val="000000"/>
              </w:rPr>
              <w:t> </w:t>
            </w:r>
          </w:p>
        </w:tc>
      </w:tr>
      <w:tr w:rsidR="00852231" w:rsidRPr="00852231" w14:paraId="07CBBBBC" w14:textId="77777777" w:rsidTr="00852231">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3363645" w14:textId="77777777" w:rsidR="00852231" w:rsidRPr="00852231" w:rsidRDefault="00852231" w:rsidP="00852231">
            <w:pPr>
              <w:spacing w:after="0" w:line="240" w:lineRule="auto"/>
              <w:ind w:firstLineChars="200" w:firstLine="440"/>
              <w:rPr>
                <w:rFonts w:ascii="Calibri" w:eastAsia="Times New Roman" w:hAnsi="Calibri" w:cs="Calibri"/>
                <w:color w:val="000000"/>
              </w:rPr>
            </w:pPr>
            <w:r w:rsidRPr="00852231">
              <w:rPr>
                <w:rFonts w:ascii="Calibri" w:eastAsia="Courier New" w:hAnsi="Calibri" w:cs="Calibri"/>
                <w:color w:val="000000"/>
              </w:rPr>
              <w:t>Postal Address</w:t>
            </w:r>
          </w:p>
        </w:tc>
        <w:tc>
          <w:tcPr>
            <w:tcW w:w="5700" w:type="dxa"/>
            <w:tcBorders>
              <w:top w:val="nil"/>
              <w:left w:val="nil"/>
              <w:bottom w:val="single" w:sz="4" w:space="0" w:color="auto"/>
              <w:right w:val="single" w:sz="4" w:space="0" w:color="auto"/>
            </w:tcBorders>
            <w:shd w:val="clear" w:color="auto" w:fill="auto"/>
            <w:noWrap/>
            <w:vAlign w:val="bottom"/>
            <w:hideMark/>
          </w:tcPr>
          <w:p w14:paraId="61CCC5C3" w14:textId="77777777" w:rsidR="00852231" w:rsidRPr="00852231" w:rsidRDefault="00852231" w:rsidP="00852231">
            <w:pPr>
              <w:spacing w:after="0" w:line="240" w:lineRule="auto"/>
              <w:rPr>
                <w:rFonts w:ascii="Calibri" w:eastAsia="Times New Roman" w:hAnsi="Calibri" w:cs="Calibri"/>
                <w:color w:val="000000"/>
              </w:rPr>
            </w:pPr>
            <w:r w:rsidRPr="00852231">
              <w:rPr>
                <w:rFonts w:ascii="Calibri" w:eastAsia="Times New Roman" w:hAnsi="Calibri" w:cs="Calibri"/>
                <w:color w:val="000000"/>
              </w:rPr>
              <w:t> </w:t>
            </w:r>
          </w:p>
        </w:tc>
      </w:tr>
      <w:tr w:rsidR="00852231" w:rsidRPr="00852231" w14:paraId="4821EF16" w14:textId="77777777" w:rsidTr="00852231">
        <w:trPr>
          <w:trHeight w:val="576"/>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2DEDD25F" w14:textId="61C16AB6" w:rsidR="00852231" w:rsidRPr="00852231" w:rsidRDefault="00852231" w:rsidP="00852231">
            <w:pPr>
              <w:spacing w:after="0" w:line="240" w:lineRule="auto"/>
              <w:rPr>
                <w:rFonts w:ascii="Calibri" w:eastAsia="Times New Roman" w:hAnsi="Calibri" w:cs="Calibri"/>
                <w:b/>
                <w:bCs/>
                <w:color w:val="000000"/>
              </w:rPr>
            </w:pPr>
            <w:r w:rsidRPr="00852231">
              <w:rPr>
                <w:rFonts w:ascii="Calibri" w:eastAsia="Times New Roman" w:hAnsi="Calibri" w:cs="Calibri"/>
                <w:b/>
                <w:bCs/>
                <w:color w:val="000000"/>
              </w:rPr>
              <w:t xml:space="preserve">Technical contact person to share any queries on the </w:t>
            </w:r>
            <w:r w:rsidR="0065248B">
              <w:rPr>
                <w:rFonts w:ascii="Calibri" w:eastAsia="Times New Roman" w:hAnsi="Calibri" w:cs="Calibri"/>
                <w:b/>
                <w:bCs/>
                <w:color w:val="000000"/>
              </w:rPr>
              <w:t>experiment</w:t>
            </w:r>
          </w:p>
        </w:tc>
        <w:tc>
          <w:tcPr>
            <w:tcW w:w="5700" w:type="dxa"/>
            <w:tcBorders>
              <w:top w:val="nil"/>
              <w:left w:val="nil"/>
              <w:bottom w:val="single" w:sz="4" w:space="0" w:color="auto"/>
              <w:right w:val="single" w:sz="4" w:space="0" w:color="auto"/>
            </w:tcBorders>
            <w:shd w:val="clear" w:color="auto" w:fill="auto"/>
            <w:noWrap/>
            <w:vAlign w:val="bottom"/>
            <w:hideMark/>
          </w:tcPr>
          <w:p w14:paraId="17AC4D66" w14:textId="77777777" w:rsidR="00852231" w:rsidRPr="00852231" w:rsidRDefault="00852231" w:rsidP="00852231">
            <w:pPr>
              <w:spacing w:after="0" w:line="240" w:lineRule="auto"/>
              <w:rPr>
                <w:rFonts w:ascii="Calibri" w:eastAsia="Times New Roman" w:hAnsi="Calibri" w:cs="Calibri"/>
                <w:color w:val="000000"/>
              </w:rPr>
            </w:pPr>
            <w:r w:rsidRPr="00852231">
              <w:rPr>
                <w:rFonts w:ascii="Calibri" w:eastAsia="Times New Roman" w:hAnsi="Calibri" w:cs="Calibri"/>
                <w:color w:val="000000"/>
              </w:rPr>
              <w:t> </w:t>
            </w:r>
          </w:p>
        </w:tc>
      </w:tr>
      <w:tr w:rsidR="00852231" w:rsidRPr="00852231" w14:paraId="6A1E55D1" w14:textId="77777777" w:rsidTr="00852231">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58DDFF33" w14:textId="77777777" w:rsidR="00852231" w:rsidRPr="00852231" w:rsidRDefault="00852231" w:rsidP="00852231">
            <w:pPr>
              <w:spacing w:after="0" w:line="240" w:lineRule="auto"/>
              <w:ind w:firstLineChars="200" w:firstLine="440"/>
              <w:rPr>
                <w:rFonts w:ascii="Calibri" w:eastAsia="Times New Roman" w:hAnsi="Calibri" w:cs="Calibri"/>
                <w:color w:val="000000"/>
              </w:rPr>
            </w:pPr>
            <w:r w:rsidRPr="00852231">
              <w:rPr>
                <w:rFonts w:ascii="Calibri" w:eastAsia="Courier New" w:hAnsi="Calibri" w:cs="Calibri"/>
                <w:color w:val="000000"/>
              </w:rPr>
              <w:t>Name</w:t>
            </w:r>
          </w:p>
        </w:tc>
        <w:tc>
          <w:tcPr>
            <w:tcW w:w="5700" w:type="dxa"/>
            <w:tcBorders>
              <w:top w:val="nil"/>
              <w:left w:val="nil"/>
              <w:bottom w:val="single" w:sz="4" w:space="0" w:color="auto"/>
              <w:right w:val="single" w:sz="4" w:space="0" w:color="auto"/>
            </w:tcBorders>
            <w:shd w:val="clear" w:color="auto" w:fill="auto"/>
            <w:noWrap/>
            <w:vAlign w:val="bottom"/>
            <w:hideMark/>
          </w:tcPr>
          <w:p w14:paraId="57942A0F" w14:textId="77777777" w:rsidR="00852231" w:rsidRPr="00852231" w:rsidRDefault="00852231" w:rsidP="00852231">
            <w:pPr>
              <w:spacing w:after="0" w:line="240" w:lineRule="auto"/>
              <w:rPr>
                <w:rFonts w:ascii="Calibri" w:eastAsia="Times New Roman" w:hAnsi="Calibri" w:cs="Calibri"/>
                <w:color w:val="000000"/>
              </w:rPr>
            </w:pPr>
            <w:r w:rsidRPr="00852231">
              <w:rPr>
                <w:rFonts w:ascii="Calibri" w:eastAsia="Times New Roman" w:hAnsi="Calibri" w:cs="Calibri"/>
                <w:color w:val="000000"/>
              </w:rPr>
              <w:t> </w:t>
            </w:r>
          </w:p>
        </w:tc>
      </w:tr>
      <w:tr w:rsidR="00852231" w:rsidRPr="00852231" w14:paraId="6551F53E" w14:textId="77777777" w:rsidTr="00852231">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8CF20FF" w14:textId="77777777" w:rsidR="00852231" w:rsidRPr="00852231" w:rsidRDefault="00852231" w:rsidP="00852231">
            <w:pPr>
              <w:spacing w:after="0" w:line="240" w:lineRule="auto"/>
              <w:ind w:firstLineChars="200" w:firstLine="440"/>
              <w:rPr>
                <w:rFonts w:ascii="Calibri" w:eastAsia="Times New Roman" w:hAnsi="Calibri" w:cs="Calibri"/>
                <w:color w:val="000000"/>
              </w:rPr>
            </w:pPr>
            <w:r w:rsidRPr="00852231">
              <w:rPr>
                <w:rFonts w:ascii="Calibri" w:eastAsia="Courier New" w:hAnsi="Calibri" w:cs="Calibri"/>
                <w:color w:val="000000"/>
              </w:rPr>
              <w:t>Designation</w:t>
            </w:r>
          </w:p>
        </w:tc>
        <w:tc>
          <w:tcPr>
            <w:tcW w:w="5700" w:type="dxa"/>
            <w:tcBorders>
              <w:top w:val="nil"/>
              <w:left w:val="nil"/>
              <w:bottom w:val="single" w:sz="4" w:space="0" w:color="auto"/>
              <w:right w:val="single" w:sz="4" w:space="0" w:color="auto"/>
            </w:tcBorders>
            <w:shd w:val="clear" w:color="auto" w:fill="auto"/>
            <w:noWrap/>
            <w:vAlign w:val="bottom"/>
            <w:hideMark/>
          </w:tcPr>
          <w:p w14:paraId="2D31A9F5" w14:textId="77777777" w:rsidR="00852231" w:rsidRPr="00852231" w:rsidRDefault="00852231" w:rsidP="00852231">
            <w:pPr>
              <w:spacing w:after="0" w:line="240" w:lineRule="auto"/>
              <w:rPr>
                <w:rFonts w:ascii="Calibri" w:eastAsia="Times New Roman" w:hAnsi="Calibri" w:cs="Calibri"/>
                <w:color w:val="000000"/>
              </w:rPr>
            </w:pPr>
            <w:r w:rsidRPr="00852231">
              <w:rPr>
                <w:rFonts w:ascii="Calibri" w:eastAsia="Times New Roman" w:hAnsi="Calibri" w:cs="Calibri"/>
                <w:color w:val="000000"/>
              </w:rPr>
              <w:t> </w:t>
            </w:r>
          </w:p>
        </w:tc>
      </w:tr>
      <w:tr w:rsidR="00852231" w:rsidRPr="00852231" w14:paraId="7F7D4731" w14:textId="77777777" w:rsidTr="00852231">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43A322E" w14:textId="77777777" w:rsidR="00852231" w:rsidRPr="00852231" w:rsidRDefault="00852231" w:rsidP="00852231">
            <w:pPr>
              <w:spacing w:after="0" w:line="240" w:lineRule="auto"/>
              <w:ind w:firstLineChars="200" w:firstLine="440"/>
              <w:rPr>
                <w:rFonts w:ascii="Calibri" w:eastAsia="Times New Roman" w:hAnsi="Calibri" w:cs="Calibri"/>
                <w:color w:val="000000"/>
              </w:rPr>
            </w:pPr>
            <w:r w:rsidRPr="00852231">
              <w:rPr>
                <w:rFonts w:ascii="Calibri" w:eastAsia="Courier New" w:hAnsi="Calibri" w:cs="Calibri"/>
                <w:color w:val="000000"/>
              </w:rPr>
              <w:t>Mobile Number</w:t>
            </w:r>
          </w:p>
        </w:tc>
        <w:tc>
          <w:tcPr>
            <w:tcW w:w="5700" w:type="dxa"/>
            <w:tcBorders>
              <w:top w:val="nil"/>
              <w:left w:val="nil"/>
              <w:bottom w:val="single" w:sz="4" w:space="0" w:color="auto"/>
              <w:right w:val="single" w:sz="4" w:space="0" w:color="auto"/>
            </w:tcBorders>
            <w:shd w:val="clear" w:color="auto" w:fill="auto"/>
            <w:noWrap/>
            <w:vAlign w:val="bottom"/>
            <w:hideMark/>
          </w:tcPr>
          <w:p w14:paraId="17A3BC58" w14:textId="77777777" w:rsidR="00852231" w:rsidRPr="00852231" w:rsidRDefault="00852231" w:rsidP="00852231">
            <w:pPr>
              <w:spacing w:after="0" w:line="240" w:lineRule="auto"/>
              <w:rPr>
                <w:rFonts w:ascii="Calibri" w:eastAsia="Times New Roman" w:hAnsi="Calibri" w:cs="Calibri"/>
                <w:color w:val="000000"/>
              </w:rPr>
            </w:pPr>
            <w:r w:rsidRPr="00852231">
              <w:rPr>
                <w:rFonts w:ascii="Calibri" w:eastAsia="Times New Roman" w:hAnsi="Calibri" w:cs="Calibri"/>
                <w:color w:val="000000"/>
              </w:rPr>
              <w:t> </w:t>
            </w:r>
          </w:p>
        </w:tc>
      </w:tr>
      <w:tr w:rsidR="00852231" w:rsidRPr="00852231" w14:paraId="292868FA" w14:textId="77777777" w:rsidTr="00852231">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4213118" w14:textId="77777777" w:rsidR="00852231" w:rsidRPr="00852231" w:rsidRDefault="00852231" w:rsidP="00852231">
            <w:pPr>
              <w:spacing w:after="0" w:line="240" w:lineRule="auto"/>
              <w:ind w:firstLineChars="200" w:firstLine="440"/>
              <w:rPr>
                <w:rFonts w:ascii="Calibri" w:eastAsia="Times New Roman" w:hAnsi="Calibri" w:cs="Calibri"/>
                <w:color w:val="000000"/>
              </w:rPr>
            </w:pPr>
            <w:r w:rsidRPr="00852231">
              <w:rPr>
                <w:rFonts w:ascii="Calibri" w:eastAsia="Courier New" w:hAnsi="Calibri" w:cs="Calibri"/>
                <w:color w:val="000000"/>
              </w:rPr>
              <w:t>Email Address</w:t>
            </w:r>
          </w:p>
        </w:tc>
        <w:tc>
          <w:tcPr>
            <w:tcW w:w="5700" w:type="dxa"/>
            <w:tcBorders>
              <w:top w:val="nil"/>
              <w:left w:val="nil"/>
              <w:bottom w:val="single" w:sz="4" w:space="0" w:color="auto"/>
              <w:right w:val="single" w:sz="4" w:space="0" w:color="auto"/>
            </w:tcBorders>
            <w:shd w:val="clear" w:color="auto" w:fill="auto"/>
            <w:noWrap/>
            <w:vAlign w:val="bottom"/>
            <w:hideMark/>
          </w:tcPr>
          <w:p w14:paraId="086516CD" w14:textId="77777777" w:rsidR="00852231" w:rsidRPr="00852231" w:rsidRDefault="00852231" w:rsidP="00852231">
            <w:pPr>
              <w:spacing w:after="0" w:line="240" w:lineRule="auto"/>
              <w:rPr>
                <w:rFonts w:ascii="Calibri" w:eastAsia="Times New Roman" w:hAnsi="Calibri" w:cs="Calibri"/>
                <w:color w:val="000000"/>
              </w:rPr>
            </w:pPr>
            <w:r w:rsidRPr="00852231">
              <w:rPr>
                <w:rFonts w:ascii="Calibri" w:eastAsia="Times New Roman" w:hAnsi="Calibri" w:cs="Calibri"/>
                <w:color w:val="000000"/>
              </w:rPr>
              <w:t> </w:t>
            </w:r>
          </w:p>
        </w:tc>
      </w:tr>
      <w:tr w:rsidR="00852231" w:rsidRPr="00852231" w14:paraId="432612B6" w14:textId="77777777" w:rsidTr="00852231">
        <w:trPr>
          <w:trHeight w:val="288"/>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E5002A2" w14:textId="77777777" w:rsidR="00852231" w:rsidRPr="00852231" w:rsidRDefault="00852231" w:rsidP="00852231">
            <w:pPr>
              <w:spacing w:after="0" w:line="240" w:lineRule="auto"/>
              <w:ind w:firstLineChars="200" w:firstLine="440"/>
              <w:rPr>
                <w:rFonts w:ascii="Calibri" w:eastAsia="Times New Roman" w:hAnsi="Calibri" w:cs="Calibri"/>
                <w:color w:val="000000"/>
              </w:rPr>
            </w:pPr>
            <w:r w:rsidRPr="00852231">
              <w:rPr>
                <w:rFonts w:ascii="Calibri" w:eastAsia="Courier New" w:hAnsi="Calibri" w:cs="Calibri"/>
                <w:color w:val="000000"/>
              </w:rPr>
              <w:t>Postal Address</w:t>
            </w:r>
          </w:p>
        </w:tc>
        <w:tc>
          <w:tcPr>
            <w:tcW w:w="5700" w:type="dxa"/>
            <w:tcBorders>
              <w:top w:val="nil"/>
              <w:left w:val="nil"/>
              <w:bottom w:val="single" w:sz="4" w:space="0" w:color="auto"/>
              <w:right w:val="single" w:sz="4" w:space="0" w:color="auto"/>
            </w:tcBorders>
            <w:shd w:val="clear" w:color="auto" w:fill="auto"/>
            <w:noWrap/>
            <w:vAlign w:val="bottom"/>
            <w:hideMark/>
          </w:tcPr>
          <w:p w14:paraId="2E81C317" w14:textId="77777777" w:rsidR="00852231" w:rsidRPr="00852231" w:rsidRDefault="00852231" w:rsidP="00852231">
            <w:pPr>
              <w:spacing w:after="0" w:line="240" w:lineRule="auto"/>
              <w:rPr>
                <w:rFonts w:ascii="Calibri" w:eastAsia="Times New Roman" w:hAnsi="Calibri" w:cs="Calibri"/>
                <w:color w:val="000000"/>
              </w:rPr>
            </w:pPr>
            <w:r w:rsidRPr="00852231">
              <w:rPr>
                <w:rFonts w:ascii="Calibri" w:eastAsia="Times New Roman" w:hAnsi="Calibri" w:cs="Calibri"/>
                <w:color w:val="000000"/>
              </w:rPr>
              <w:t> </w:t>
            </w:r>
          </w:p>
        </w:tc>
      </w:tr>
      <w:tr w:rsidR="00852231" w:rsidRPr="00852231" w14:paraId="760C0EF7" w14:textId="77777777" w:rsidTr="00F51C83">
        <w:trPr>
          <w:trHeight w:val="575"/>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14:paraId="26A8A34A" w14:textId="77777777" w:rsidR="00852231" w:rsidRPr="00852231" w:rsidRDefault="00852231" w:rsidP="00852231">
            <w:pPr>
              <w:spacing w:after="0" w:line="240" w:lineRule="auto"/>
              <w:rPr>
                <w:rFonts w:ascii="Calibri" w:eastAsia="Times New Roman" w:hAnsi="Calibri" w:cs="Calibri"/>
                <w:b/>
                <w:bCs/>
                <w:color w:val="000000"/>
              </w:rPr>
            </w:pPr>
            <w:r w:rsidRPr="00852231">
              <w:rPr>
                <w:rFonts w:ascii="Calibri" w:eastAsia="Times New Roman" w:hAnsi="Calibri" w:cs="Calibri"/>
                <w:b/>
                <w:bCs/>
                <w:color w:val="000000"/>
              </w:rPr>
              <w:t>Authorized Signatures</w:t>
            </w:r>
          </w:p>
        </w:tc>
        <w:tc>
          <w:tcPr>
            <w:tcW w:w="5700" w:type="dxa"/>
            <w:tcBorders>
              <w:top w:val="nil"/>
              <w:left w:val="nil"/>
              <w:bottom w:val="single" w:sz="4" w:space="0" w:color="auto"/>
              <w:right w:val="single" w:sz="4" w:space="0" w:color="auto"/>
            </w:tcBorders>
            <w:shd w:val="clear" w:color="auto" w:fill="auto"/>
            <w:noWrap/>
            <w:vAlign w:val="bottom"/>
            <w:hideMark/>
          </w:tcPr>
          <w:p w14:paraId="2E8D1930" w14:textId="77777777" w:rsidR="00852231" w:rsidRPr="00852231" w:rsidRDefault="00852231" w:rsidP="00852231">
            <w:pPr>
              <w:spacing w:after="0" w:line="240" w:lineRule="auto"/>
              <w:rPr>
                <w:rFonts w:ascii="Calibri" w:eastAsia="Times New Roman" w:hAnsi="Calibri" w:cs="Calibri"/>
                <w:color w:val="000000"/>
              </w:rPr>
            </w:pPr>
            <w:r w:rsidRPr="00852231">
              <w:rPr>
                <w:rFonts w:ascii="Calibri" w:eastAsia="Times New Roman" w:hAnsi="Calibri" w:cs="Calibri"/>
                <w:color w:val="000000"/>
              </w:rPr>
              <w:t> </w:t>
            </w:r>
          </w:p>
        </w:tc>
      </w:tr>
    </w:tbl>
    <w:p w14:paraId="25ECB751" w14:textId="77777777" w:rsidR="00D61981" w:rsidRPr="00CD0F67" w:rsidRDefault="00D61981" w:rsidP="001A3257">
      <w:pPr>
        <w:pStyle w:val="Heading1"/>
      </w:pPr>
      <w:r w:rsidRPr="00CD0F67">
        <w:lastRenderedPageBreak/>
        <w:t>Proposal Template</w:t>
      </w:r>
    </w:p>
    <w:p w14:paraId="189F6C1B" w14:textId="77777777" w:rsidR="004911F8" w:rsidRDefault="004911F8" w:rsidP="001A3257">
      <w:pPr>
        <w:pStyle w:val="Heading2"/>
      </w:pPr>
    </w:p>
    <w:p w14:paraId="09AB22F8" w14:textId="2FB2C12A" w:rsidR="004911F8" w:rsidRDefault="004911F8" w:rsidP="001A3257">
      <w:pPr>
        <w:pStyle w:val="Heading2"/>
      </w:pPr>
      <w:r>
        <w:t>Checklist</w:t>
      </w:r>
    </w:p>
    <w:p w14:paraId="26312C88" w14:textId="1039609E" w:rsidR="004911F8" w:rsidRDefault="004911F8" w:rsidP="004911F8">
      <w:pPr>
        <w:pStyle w:val="ListParagraph"/>
        <w:numPr>
          <w:ilvl w:val="0"/>
          <w:numId w:val="5"/>
        </w:numPr>
      </w:pPr>
      <w:r>
        <w:t>Registered with SBP</w:t>
      </w:r>
      <w:r w:rsidR="000231DF">
        <w:t xml:space="preserve"> or relevant regulator</w:t>
      </w:r>
    </w:p>
    <w:p w14:paraId="77A94398" w14:textId="4B696AC0" w:rsidR="004911F8" w:rsidRDefault="004911F8" w:rsidP="004911F8">
      <w:pPr>
        <w:pStyle w:val="ListParagraph"/>
        <w:numPr>
          <w:ilvl w:val="0"/>
          <w:numId w:val="5"/>
        </w:numPr>
      </w:pPr>
      <w:r>
        <w:t>Branchless banking license/ Bank as a partner</w:t>
      </w:r>
    </w:p>
    <w:p w14:paraId="2E06CFE7" w14:textId="000677A1" w:rsidR="004911F8" w:rsidRPr="004911F8" w:rsidRDefault="004911F8" w:rsidP="004911F8">
      <w:pPr>
        <w:rPr>
          <w:b/>
        </w:rPr>
      </w:pPr>
      <w:r>
        <w:rPr>
          <w:b/>
        </w:rPr>
        <w:t>Organization is w</w:t>
      </w:r>
      <w:r w:rsidRPr="004911F8">
        <w:rPr>
          <w:b/>
        </w:rPr>
        <w:t>illing an</w:t>
      </w:r>
      <w:r>
        <w:rPr>
          <w:b/>
        </w:rPr>
        <w:t>d</w:t>
      </w:r>
      <w:r w:rsidRPr="004911F8">
        <w:rPr>
          <w:b/>
        </w:rPr>
        <w:t xml:space="preserve"> capable to</w:t>
      </w:r>
      <w:r>
        <w:rPr>
          <w:b/>
        </w:rPr>
        <w:t>:</w:t>
      </w:r>
    </w:p>
    <w:p w14:paraId="566298FF" w14:textId="77777777" w:rsidR="004911F8" w:rsidRDefault="004911F8" w:rsidP="004911F8">
      <w:pPr>
        <w:pStyle w:val="ListParagraph"/>
        <w:numPr>
          <w:ilvl w:val="0"/>
          <w:numId w:val="5"/>
        </w:numPr>
      </w:pPr>
      <w:r>
        <w:t xml:space="preserve">Use data coming out from the experiment and run analytics on it </w:t>
      </w:r>
    </w:p>
    <w:p w14:paraId="1F9464CD" w14:textId="77777777" w:rsidR="004911F8" w:rsidRDefault="004911F8" w:rsidP="004911F8">
      <w:pPr>
        <w:pStyle w:val="ListParagraph"/>
        <w:numPr>
          <w:ilvl w:val="0"/>
          <w:numId w:val="5"/>
        </w:numPr>
      </w:pPr>
      <w:r>
        <w:t>Share data arising out of the experiment with Karandaaz</w:t>
      </w:r>
    </w:p>
    <w:p w14:paraId="1AEBD11C" w14:textId="77777777" w:rsidR="004911F8" w:rsidRDefault="004911F8" w:rsidP="004911F8">
      <w:pPr>
        <w:pStyle w:val="ListParagraph"/>
        <w:numPr>
          <w:ilvl w:val="0"/>
          <w:numId w:val="5"/>
        </w:numPr>
      </w:pPr>
      <w:r>
        <w:t xml:space="preserve">Share meaningful insights and analytics with Karandaaz on a regular basis </w:t>
      </w:r>
    </w:p>
    <w:p w14:paraId="63C1E155" w14:textId="77777777" w:rsidR="004911F8" w:rsidRPr="007666C1" w:rsidRDefault="004911F8" w:rsidP="004911F8">
      <w:pPr>
        <w:pStyle w:val="ListParagraph"/>
        <w:numPr>
          <w:ilvl w:val="0"/>
          <w:numId w:val="5"/>
        </w:numPr>
      </w:pPr>
      <w:r>
        <w:t>Share any other data related to experiments when requested by Karandaaz</w:t>
      </w:r>
    </w:p>
    <w:p w14:paraId="1FEE62A2" w14:textId="275C0761" w:rsidR="004911F8" w:rsidRDefault="004911F8" w:rsidP="004911F8">
      <w:pPr>
        <w:pStyle w:val="ListParagraph"/>
        <w:numPr>
          <w:ilvl w:val="0"/>
          <w:numId w:val="5"/>
        </w:numPr>
      </w:pPr>
      <w:r>
        <w:t>If the entity lacks in-house capability, it should be willing to work with a 3</w:t>
      </w:r>
      <w:r w:rsidRPr="001067D4">
        <w:rPr>
          <w:vertAlign w:val="superscript"/>
        </w:rPr>
        <w:t>rd</w:t>
      </w:r>
      <w:r>
        <w:t xml:space="preserve"> party to achieve the same</w:t>
      </w:r>
      <w:r>
        <w:tab/>
      </w:r>
    </w:p>
    <w:p w14:paraId="74352251" w14:textId="67B64E79" w:rsidR="004911F8" w:rsidRPr="004911F8" w:rsidRDefault="000231DF" w:rsidP="004911F8">
      <w:pPr>
        <w:rPr>
          <w:b/>
        </w:rPr>
      </w:pPr>
      <w:r>
        <w:rPr>
          <w:b/>
        </w:rPr>
        <w:t xml:space="preserve">Which Category is the application </w:t>
      </w:r>
      <w:proofErr w:type="gramStart"/>
      <w:r>
        <w:rPr>
          <w:b/>
        </w:rPr>
        <w:t>for</w:t>
      </w:r>
      <w:proofErr w:type="gramEnd"/>
    </w:p>
    <w:p w14:paraId="1093CF23" w14:textId="1A10E05A" w:rsidR="004911F8" w:rsidRDefault="0065248B" w:rsidP="004911F8">
      <w:pPr>
        <w:pStyle w:val="ListParagraph"/>
        <w:numPr>
          <w:ilvl w:val="0"/>
          <w:numId w:val="5"/>
        </w:numPr>
      </w:pPr>
      <w:r>
        <w:t>Category A</w:t>
      </w:r>
    </w:p>
    <w:p w14:paraId="0E37224B" w14:textId="0B777EBB" w:rsidR="000231DF" w:rsidRDefault="000231DF" w:rsidP="000231DF">
      <w:pPr>
        <w:pStyle w:val="ListParagraph"/>
        <w:numPr>
          <w:ilvl w:val="0"/>
          <w:numId w:val="5"/>
        </w:numPr>
      </w:pPr>
      <w:r>
        <w:rPr>
          <w:noProof/>
        </w:rPr>
        <w:drawing>
          <wp:anchor distT="0" distB="0" distL="114300" distR="114300" simplePos="0" relativeHeight="251660288" behindDoc="1" locked="0" layoutInCell="1" allowOverlap="1" wp14:anchorId="7E005D00" wp14:editId="1B84E136">
            <wp:simplePos x="0" y="0"/>
            <wp:positionH relativeFrom="column">
              <wp:posOffset>-396240</wp:posOffset>
            </wp:positionH>
            <wp:positionV relativeFrom="paragraph">
              <wp:posOffset>316865</wp:posOffset>
            </wp:positionV>
            <wp:extent cx="7044690" cy="1215390"/>
            <wp:effectExtent l="38100" t="0" r="22860" b="3810"/>
            <wp:wrapTight wrapText="bothSides">
              <wp:wrapPolygon edited="0">
                <wp:start x="-117" y="0"/>
                <wp:lineTo x="-117" y="21329"/>
                <wp:lineTo x="21612" y="21329"/>
                <wp:lineTo x="21612" y="0"/>
                <wp:lineTo x="-117"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anchor>
        </w:drawing>
      </w:r>
      <w:r w:rsidR="0065248B">
        <w:t>Category B</w:t>
      </w:r>
    </w:p>
    <w:p w14:paraId="1425DF7B" w14:textId="363F02F8" w:rsidR="0083070E" w:rsidRDefault="0083070E" w:rsidP="001A3257">
      <w:pPr>
        <w:pStyle w:val="Heading2"/>
      </w:pPr>
      <w:r>
        <w:t>Thematic Area / Problem Identification</w:t>
      </w:r>
    </w:p>
    <w:p w14:paraId="3B9135CB" w14:textId="2A38F54F" w:rsidR="0083070E" w:rsidRPr="00677729" w:rsidRDefault="0083070E" w:rsidP="0083070E">
      <w:pPr>
        <w:jc w:val="both"/>
        <w:rPr>
          <w:i/>
        </w:rPr>
      </w:pPr>
      <w:r w:rsidRPr="00677729">
        <w:rPr>
          <w:i/>
        </w:rPr>
        <w:t>A short brief on the thematic area chosen by the applicant and what specific problem within that thematic area the organization intends to address. What is the current gap and how this experiment will bridge that gap to promote financial inclusion.</w:t>
      </w:r>
    </w:p>
    <w:p w14:paraId="2A6F983A" w14:textId="662797C3" w:rsidR="0083070E" w:rsidRPr="001A3257" w:rsidRDefault="0083070E" w:rsidP="001A3257">
      <w:pPr>
        <w:pStyle w:val="Heading2"/>
      </w:pPr>
      <w:r w:rsidRPr="001A3257">
        <w:t>Executive Summary</w:t>
      </w:r>
    </w:p>
    <w:p w14:paraId="381979BA" w14:textId="3552B6AB" w:rsidR="000231DF" w:rsidRDefault="000231DF" w:rsidP="0083070E">
      <w:pPr>
        <w:pStyle w:val="ListParagraph"/>
        <w:numPr>
          <w:ilvl w:val="0"/>
          <w:numId w:val="2"/>
        </w:numPr>
        <w:rPr>
          <w:i/>
        </w:rPr>
      </w:pPr>
      <w:r>
        <w:rPr>
          <w:i/>
        </w:rPr>
        <w:t>Hypothesis for the digital experiment</w:t>
      </w:r>
    </w:p>
    <w:p w14:paraId="01DAE1FA" w14:textId="24C64E09" w:rsidR="0083070E" w:rsidRPr="00677729" w:rsidRDefault="0083070E" w:rsidP="0083070E">
      <w:pPr>
        <w:pStyle w:val="ListParagraph"/>
        <w:numPr>
          <w:ilvl w:val="0"/>
          <w:numId w:val="2"/>
        </w:numPr>
        <w:rPr>
          <w:i/>
        </w:rPr>
      </w:pPr>
      <w:r w:rsidRPr="00677729">
        <w:rPr>
          <w:i/>
        </w:rPr>
        <w:t xml:space="preserve">Objectives of the </w:t>
      </w:r>
      <w:r w:rsidR="000231DF">
        <w:rPr>
          <w:i/>
        </w:rPr>
        <w:t>experiment</w:t>
      </w:r>
    </w:p>
    <w:p w14:paraId="67F5E8C6" w14:textId="2DEF5A64" w:rsidR="0083070E" w:rsidRPr="00677729" w:rsidRDefault="0083070E" w:rsidP="0083070E">
      <w:pPr>
        <w:pStyle w:val="ListParagraph"/>
        <w:numPr>
          <w:ilvl w:val="0"/>
          <w:numId w:val="2"/>
        </w:numPr>
        <w:rPr>
          <w:i/>
        </w:rPr>
      </w:pPr>
      <w:r w:rsidRPr="00677729">
        <w:rPr>
          <w:i/>
        </w:rPr>
        <w:t xml:space="preserve">Outline the total cost of the </w:t>
      </w:r>
      <w:r w:rsidR="000231DF">
        <w:rPr>
          <w:i/>
        </w:rPr>
        <w:t>experiment</w:t>
      </w:r>
      <w:r w:rsidRPr="00677729">
        <w:rPr>
          <w:i/>
        </w:rPr>
        <w:t xml:space="preserve"> and the grant amount requested</w:t>
      </w:r>
    </w:p>
    <w:p w14:paraId="3107FC81" w14:textId="452EFF43" w:rsidR="0083070E" w:rsidRPr="00677729" w:rsidRDefault="0083070E" w:rsidP="0083070E">
      <w:pPr>
        <w:pStyle w:val="ListParagraph"/>
        <w:numPr>
          <w:ilvl w:val="0"/>
          <w:numId w:val="2"/>
        </w:numPr>
        <w:rPr>
          <w:i/>
        </w:rPr>
      </w:pPr>
      <w:r w:rsidRPr="00677729">
        <w:rPr>
          <w:i/>
        </w:rPr>
        <w:t xml:space="preserve">Impact creation expected from the </w:t>
      </w:r>
      <w:r w:rsidR="000231DF">
        <w:rPr>
          <w:i/>
        </w:rPr>
        <w:t>experiment</w:t>
      </w:r>
    </w:p>
    <w:p w14:paraId="435D4253" w14:textId="38D23FDF" w:rsidR="0083070E" w:rsidRPr="00677729" w:rsidRDefault="0083070E" w:rsidP="0083070E">
      <w:pPr>
        <w:pStyle w:val="ListParagraph"/>
        <w:numPr>
          <w:ilvl w:val="0"/>
          <w:numId w:val="2"/>
        </w:numPr>
        <w:rPr>
          <w:i/>
        </w:rPr>
      </w:pPr>
      <w:r w:rsidRPr="00677729">
        <w:rPr>
          <w:i/>
        </w:rPr>
        <w:t xml:space="preserve">Previous experience in implementing similar </w:t>
      </w:r>
      <w:r w:rsidR="000231DF">
        <w:rPr>
          <w:i/>
        </w:rPr>
        <w:t>experiments</w:t>
      </w:r>
    </w:p>
    <w:p w14:paraId="3A7A1BCC" w14:textId="5F1EB3F2" w:rsidR="0083070E" w:rsidRPr="00677729" w:rsidRDefault="0083070E" w:rsidP="0083070E">
      <w:pPr>
        <w:pStyle w:val="ListParagraph"/>
        <w:numPr>
          <w:ilvl w:val="0"/>
          <w:numId w:val="2"/>
        </w:numPr>
        <w:rPr>
          <w:i/>
        </w:rPr>
      </w:pPr>
      <w:r w:rsidRPr="00677729">
        <w:rPr>
          <w:i/>
        </w:rPr>
        <w:t xml:space="preserve">Proof of institutional capacity of </w:t>
      </w:r>
      <w:r w:rsidR="000231DF">
        <w:rPr>
          <w:i/>
        </w:rPr>
        <w:t>experiment</w:t>
      </w:r>
      <w:r w:rsidRPr="00677729">
        <w:rPr>
          <w:i/>
        </w:rPr>
        <w:t xml:space="preserve"> implementation</w:t>
      </w:r>
    </w:p>
    <w:p w14:paraId="38A49D6C" w14:textId="161E792F" w:rsidR="00D61981" w:rsidRDefault="000C0B5F" w:rsidP="001A3257">
      <w:pPr>
        <w:pStyle w:val="Heading2"/>
      </w:pPr>
      <w:r>
        <w:t xml:space="preserve">Experiment </w:t>
      </w:r>
      <w:r w:rsidR="00D61981">
        <w:t>Rationale</w:t>
      </w:r>
    </w:p>
    <w:p w14:paraId="6882A1C1" w14:textId="76FCE8AF" w:rsidR="0083070E" w:rsidRPr="00677729" w:rsidRDefault="0083070E" w:rsidP="0083070E">
      <w:pPr>
        <w:pStyle w:val="ListParagraph"/>
        <w:numPr>
          <w:ilvl w:val="0"/>
          <w:numId w:val="3"/>
        </w:numPr>
        <w:rPr>
          <w:i/>
        </w:rPr>
      </w:pPr>
      <w:r w:rsidRPr="00677729">
        <w:rPr>
          <w:i/>
        </w:rPr>
        <w:t>Reason for designing this experiment</w:t>
      </w:r>
    </w:p>
    <w:p w14:paraId="091FA000" w14:textId="77777777" w:rsidR="00D04D19" w:rsidRPr="00677729" w:rsidRDefault="00D04D19" w:rsidP="00D04D19">
      <w:pPr>
        <w:pStyle w:val="ListParagraph"/>
        <w:numPr>
          <w:ilvl w:val="0"/>
          <w:numId w:val="3"/>
        </w:numPr>
        <w:rPr>
          <w:i/>
        </w:rPr>
      </w:pPr>
      <w:r w:rsidRPr="00677729">
        <w:rPr>
          <w:i/>
        </w:rPr>
        <w:t>Current gap existing in the market</w:t>
      </w:r>
    </w:p>
    <w:p w14:paraId="256B8533" w14:textId="5DB7CB11" w:rsidR="0083070E" w:rsidRDefault="00D04D19" w:rsidP="0083070E">
      <w:pPr>
        <w:pStyle w:val="ListParagraph"/>
        <w:numPr>
          <w:ilvl w:val="0"/>
          <w:numId w:val="3"/>
        </w:numPr>
      </w:pPr>
      <w:r w:rsidRPr="00677729">
        <w:rPr>
          <w:i/>
        </w:rPr>
        <w:t xml:space="preserve">How this </w:t>
      </w:r>
      <w:r w:rsidR="000231DF">
        <w:rPr>
          <w:i/>
        </w:rPr>
        <w:t>experiment</w:t>
      </w:r>
      <w:r w:rsidRPr="00677729">
        <w:rPr>
          <w:i/>
        </w:rPr>
        <w:t xml:space="preserve"> </w:t>
      </w:r>
      <w:r w:rsidR="000231DF">
        <w:rPr>
          <w:i/>
        </w:rPr>
        <w:t>will help achieve stated objectives</w:t>
      </w:r>
    </w:p>
    <w:p w14:paraId="1E3815E6" w14:textId="122EEB67" w:rsidR="00D61981" w:rsidRDefault="000231DF" w:rsidP="001A3257">
      <w:pPr>
        <w:pStyle w:val="Heading2"/>
      </w:pPr>
      <w:r>
        <w:lastRenderedPageBreak/>
        <w:t>Experiment</w:t>
      </w:r>
      <w:r w:rsidR="00D61981">
        <w:t xml:space="preserve"> Design</w:t>
      </w:r>
    </w:p>
    <w:p w14:paraId="68ACCDFA" w14:textId="7C8BE845" w:rsidR="00D61981" w:rsidRPr="00677729" w:rsidRDefault="00632485" w:rsidP="00D61981">
      <w:pPr>
        <w:pStyle w:val="ListParagraph"/>
        <w:numPr>
          <w:ilvl w:val="0"/>
          <w:numId w:val="1"/>
        </w:numPr>
        <w:rPr>
          <w:i/>
        </w:rPr>
      </w:pPr>
      <w:r w:rsidRPr="00677729">
        <w:rPr>
          <w:i/>
        </w:rPr>
        <w:t xml:space="preserve">Work </w:t>
      </w:r>
      <w:r w:rsidR="00D61981" w:rsidRPr="00677729">
        <w:rPr>
          <w:i/>
        </w:rPr>
        <w:t>Methodology</w:t>
      </w:r>
    </w:p>
    <w:p w14:paraId="1525CA3C" w14:textId="77777777" w:rsidR="00632485" w:rsidRPr="00677729" w:rsidRDefault="00632485" w:rsidP="009F2CD0">
      <w:pPr>
        <w:pStyle w:val="ListParagraph"/>
        <w:numPr>
          <w:ilvl w:val="0"/>
          <w:numId w:val="1"/>
        </w:numPr>
        <w:rPr>
          <w:i/>
        </w:rPr>
      </w:pPr>
      <w:r w:rsidRPr="00677729">
        <w:rPr>
          <w:i/>
        </w:rPr>
        <w:t>CVs of personnel that will be involved in this experiment</w:t>
      </w:r>
    </w:p>
    <w:p w14:paraId="2D416850" w14:textId="1CFE55B2" w:rsidR="00D61981" w:rsidRPr="00677729" w:rsidRDefault="00632485" w:rsidP="009F2CD0">
      <w:pPr>
        <w:pStyle w:val="ListParagraph"/>
        <w:numPr>
          <w:ilvl w:val="0"/>
          <w:numId w:val="1"/>
        </w:numPr>
        <w:rPr>
          <w:i/>
        </w:rPr>
      </w:pPr>
      <w:r w:rsidRPr="00677729">
        <w:rPr>
          <w:i/>
        </w:rPr>
        <w:t xml:space="preserve">Key </w:t>
      </w:r>
      <w:r w:rsidR="00D61981" w:rsidRPr="00677729">
        <w:rPr>
          <w:i/>
        </w:rPr>
        <w:t>Milestones</w:t>
      </w:r>
      <w:r w:rsidRPr="00677729">
        <w:rPr>
          <w:i/>
        </w:rPr>
        <w:t xml:space="preserve"> of the experiment along with duration</w:t>
      </w:r>
    </w:p>
    <w:p w14:paraId="0CD3F8D4" w14:textId="642A3C0B" w:rsidR="00D61981" w:rsidRPr="00677729" w:rsidRDefault="00D61981" w:rsidP="00D61981">
      <w:pPr>
        <w:pStyle w:val="ListParagraph"/>
        <w:numPr>
          <w:ilvl w:val="0"/>
          <w:numId w:val="1"/>
        </w:numPr>
        <w:rPr>
          <w:i/>
        </w:rPr>
      </w:pPr>
      <w:r w:rsidRPr="00677729">
        <w:rPr>
          <w:i/>
        </w:rPr>
        <w:t>Proposed Outcome/ Results</w:t>
      </w:r>
    </w:p>
    <w:p w14:paraId="434E5C8B" w14:textId="1FCCBE18" w:rsidR="00632485" w:rsidRPr="0065248B" w:rsidRDefault="00632485" w:rsidP="00D61981">
      <w:pPr>
        <w:pStyle w:val="ListParagraph"/>
        <w:numPr>
          <w:ilvl w:val="0"/>
          <w:numId w:val="1"/>
        </w:numPr>
      </w:pPr>
      <w:r w:rsidRPr="00677729">
        <w:rPr>
          <w:i/>
        </w:rPr>
        <w:t xml:space="preserve">Impact creation – Number of beneficiaries this experiment </w:t>
      </w:r>
      <w:r w:rsidR="000C0B5F">
        <w:rPr>
          <w:i/>
        </w:rPr>
        <w:t xml:space="preserve">is expected to </w:t>
      </w:r>
      <w:r w:rsidRPr="00677729">
        <w:rPr>
          <w:i/>
        </w:rPr>
        <w:t>impact</w:t>
      </w:r>
      <w:r w:rsidR="000C0B5F">
        <w:rPr>
          <w:i/>
        </w:rPr>
        <w:t>.</w:t>
      </w:r>
    </w:p>
    <w:p w14:paraId="0CA566E1" w14:textId="4C16ECEE" w:rsidR="0065248B" w:rsidRPr="0065248B" w:rsidRDefault="0065248B" w:rsidP="00D61981">
      <w:pPr>
        <w:pStyle w:val="ListParagraph"/>
        <w:numPr>
          <w:ilvl w:val="0"/>
          <w:numId w:val="1"/>
        </w:numPr>
      </w:pPr>
      <w:r>
        <w:rPr>
          <w:i/>
        </w:rPr>
        <w:t>Data to be shared with Karandaaz</w:t>
      </w:r>
    </w:p>
    <w:p w14:paraId="268C4F23" w14:textId="1052F5A0" w:rsidR="0065248B" w:rsidRDefault="0065248B" w:rsidP="00D61981">
      <w:pPr>
        <w:pStyle w:val="ListParagraph"/>
        <w:numPr>
          <w:ilvl w:val="0"/>
          <w:numId w:val="1"/>
        </w:numPr>
      </w:pPr>
      <w:r>
        <w:rPr>
          <w:i/>
        </w:rPr>
        <w:t>Analytics to be shared with K</w:t>
      </w:r>
      <w:bookmarkStart w:id="1" w:name="_GoBack"/>
      <w:bookmarkEnd w:id="1"/>
      <w:r>
        <w:rPr>
          <w:i/>
        </w:rPr>
        <w:t xml:space="preserve">arandaaz </w:t>
      </w:r>
    </w:p>
    <w:p w14:paraId="3AFD83FB" w14:textId="0C311BC7" w:rsidR="00D61981" w:rsidRDefault="00D61981" w:rsidP="001A3257">
      <w:pPr>
        <w:pStyle w:val="Heading2"/>
      </w:pPr>
      <w:r>
        <w:t>Risk</w:t>
      </w:r>
      <w:r w:rsidR="00632485">
        <w:t>s and challenges in this experiment</w:t>
      </w:r>
    </w:p>
    <w:p w14:paraId="530357FD" w14:textId="33C148EB" w:rsidR="000C0B5F" w:rsidRDefault="000C0B5F" w:rsidP="000C0B5F">
      <w:r>
        <w:t>___________________________________________</w:t>
      </w:r>
    </w:p>
    <w:p w14:paraId="6239214D" w14:textId="77777777" w:rsidR="0065248B" w:rsidRDefault="0065248B" w:rsidP="0065248B">
      <w:pPr>
        <w:pStyle w:val="Heading2"/>
      </w:pPr>
      <w:r>
        <w:t>Mitigation strategies of the risks identified</w:t>
      </w:r>
    </w:p>
    <w:p w14:paraId="44BF7B43" w14:textId="77777777" w:rsidR="0065248B" w:rsidRPr="000C0B5F" w:rsidRDefault="0065248B" w:rsidP="0065248B">
      <w:r>
        <w:t>___________________________________________</w:t>
      </w:r>
    </w:p>
    <w:p w14:paraId="05EBE111" w14:textId="77777777" w:rsidR="000C0B5F" w:rsidRDefault="000C0B5F" w:rsidP="000C0B5F">
      <w:pPr>
        <w:pStyle w:val="Heading2"/>
      </w:pPr>
      <w:r>
        <w:t xml:space="preserve">Commitment to scale </w:t>
      </w:r>
    </w:p>
    <w:p w14:paraId="07C5402A" w14:textId="77777777" w:rsidR="000C0B5F" w:rsidRPr="000C0B5F" w:rsidRDefault="000C0B5F" w:rsidP="000C0B5F">
      <w:r>
        <w:t>___________________________________________</w:t>
      </w:r>
    </w:p>
    <w:p w14:paraId="014C529B" w14:textId="353B3AB0" w:rsidR="000C0B5F" w:rsidRDefault="000C0B5F" w:rsidP="000C0B5F">
      <w:pPr>
        <w:pStyle w:val="Heading2"/>
      </w:pPr>
      <w:r>
        <w:t>Data Intelligence and Business Intelligence capabilities</w:t>
      </w:r>
    </w:p>
    <w:p w14:paraId="16134464" w14:textId="77777777" w:rsidR="000C0B5F" w:rsidRPr="000C0B5F" w:rsidRDefault="000C0B5F" w:rsidP="000C0B5F">
      <w:r>
        <w:t>___________________________________________</w:t>
      </w:r>
    </w:p>
    <w:p w14:paraId="2ABCF90B" w14:textId="6B2CC45E" w:rsidR="00D61981" w:rsidRDefault="00D61981" w:rsidP="001A3257">
      <w:pPr>
        <w:pStyle w:val="Heading2"/>
      </w:pPr>
      <w:r>
        <w:t>Cost Template</w:t>
      </w:r>
    </w:p>
    <w:p w14:paraId="2F7649E7" w14:textId="7A0A98F3" w:rsidR="00632485" w:rsidRPr="00677729" w:rsidRDefault="00632485" w:rsidP="00632485">
      <w:pPr>
        <w:pStyle w:val="ListParagraph"/>
        <w:numPr>
          <w:ilvl w:val="0"/>
          <w:numId w:val="1"/>
        </w:numPr>
        <w:rPr>
          <w:i/>
        </w:rPr>
      </w:pPr>
      <w:r w:rsidRPr="00677729">
        <w:rPr>
          <w:i/>
        </w:rPr>
        <w:t>Total cost of experiment</w:t>
      </w:r>
    </w:p>
    <w:p w14:paraId="039A96F2" w14:textId="3B103C5D" w:rsidR="00632485" w:rsidRPr="00677729" w:rsidRDefault="00632485" w:rsidP="00632485">
      <w:pPr>
        <w:pStyle w:val="ListParagraph"/>
        <w:numPr>
          <w:ilvl w:val="0"/>
          <w:numId w:val="1"/>
        </w:numPr>
        <w:rPr>
          <w:i/>
        </w:rPr>
      </w:pPr>
      <w:r w:rsidRPr="00677729">
        <w:rPr>
          <w:i/>
        </w:rPr>
        <w:t>Grant requested</w:t>
      </w:r>
    </w:p>
    <w:p w14:paraId="78E89805" w14:textId="49D4205E" w:rsidR="00677729" w:rsidRDefault="00677729" w:rsidP="00632485">
      <w:pPr>
        <w:pStyle w:val="ListParagraph"/>
        <w:numPr>
          <w:ilvl w:val="0"/>
          <w:numId w:val="1"/>
        </w:numPr>
      </w:pPr>
      <w:r w:rsidRPr="00677729">
        <w:rPr>
          <w:i/>
        </w:rPr>
        <w:t xml:space="preserve">Breakdown of activities and corresponding grant </w:t>
      </w:r>
    </w:p>
    <w:p w14:paraId="177002D8" w14:textId="23F4B426" w:rsidR="00D61981" w:rsidRDefault="00D61981" w:rsidP="001A3257">
      <w:pPr>
        <w:pStyle w:val="Heading2"/>
      </w:pPr>
      <w:r w:rsidRPr="00460C6D">
        <w:t>Due Diligence</w:t>
      </w:r>
    </w:p>
    <w:p w14:paraId="4E8E4917" w14:textId="1A424370" w:rsidR="004911F8" w:rsidRDefault="004911F8" w:rsidP="00D61981">
      <w:pPr>
        <w:pStyle w:val="ListParagraph"/>
        <w:numPr>
          <w:ilvl w:val="0"/>
          <w:numId w:val="1"/>
        </w:numPr>
        <w:rPr>
          <w:i/>
        </w:rPr>
      </w:pPr>
      <w:r>
        <w:rPr>
          <w:i/>
        </w:rPr>
        <w:t>Submit Incorporation and registration certificate from SBP/SECP</w:t>
      </w:r>
      <w:r w:rsidR="000C0B5F">
        <w:rPr>
          <w:i/>
        </w:rPr>
        <w:t xml:space="preserve"> or relevant regulator</w:t>
      </w:r>
    </w:p>
    <w:p w14:paraId="62950CFC" w14:textId="720408A6" w:rsidR="004911F8" w:rsidRDefault="004911F8" w:rsidP="00D61981">
      <w:pPr>
        <w:pStyle w:val="ListParagraph"/>
        <w:numPr>
          <w:ilvl w:val="0"/>
          <w:numId w:val="1"/>
        </w:numPr>
        <w:rPr>
          <w:i/>
        </w:rPr>
      </w:pPr>
      <w:r>
        <w:rPr>
          <w:i/>
        </w:rPr>
        <w:t>Undertaking of number of customers</w:t>
      </w:r>
      <w:r w:rsidR="000C0B5F">
        <w:rPr>
          <w:i/>
        </w:rPr>
        <w:t xml:space="preserve"> as per criteria laid down in the </w:t>
      </w:r>
      <w:r w:rsidR="0065248B">
        <w:rPr>
          <w:i/>
        </w:rPr>
        <w:t>eligibility criteria</w:t>
      </w:r>
    </w:p>
    <w:p w14:paraId="42AE35A4" w14:textId="107E5E78" w:rsidR="004911F8" w:rsidRPr="001A3257" w:rsidRDefault="004911F8" w:rsidP="00D61981">
      <w:pPr>
        <w:pStyle w:val="ListParagraph"/>
        <w:numPr>
          <w:ilvl w:val="0"/>
          <w:numId w:val="1"/>
        </w:numPr>
        <w:rPr>
          <w:i/>
        </w:rPr>
      </w:pPr>
      <w:r>
        <w:rPr>
          <w:i/>
        </w:rPr>
        <w:t>Undertaking of number of years of experience in t</w:t>
      </w:r>
      <w:r w:rsidR="000C0B5F">
        <w:rPr>
          <w:i/>
        </w:rPr>
        <w:t>he Industry</w:t>
      </w:r>
    </w:p>
    <w:sectPr w:rsidR="004911F8" w:rsidRPr="001A3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167F0"/>
    <w:multiLevelType w:val="hybridMultilevel"/>
    <w:tmpl w:val="35764376"/>
    <w:lvl w:ilvl="0" w:tplc="46E04E9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825A7"/>
    <w:multiLevelType w:val="hybridMultilevel"/>
    <w:tmpl w:val="4D6EDF40"/>
    <w:lvl w:ilvl="0" w:tplc="D06077F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77006"/>
    <w:multiLevelType w:val="hybridMultilevel"/>
    <w:tmpl w:val="F202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834BA6"/>
    <w:multiLevelType w:val="hybridMultilevel"/>
    <w:tmpl w:val="E48E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0952C6"/>
    <w:multiLevelType w:val="hybridMultilevel"/>
    <w:tmpl w:val="6A885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231"/>
    <w:rsid w:val="000231DF"/>
    <w:rsid w:val="000C0B5F"/>
    <w:rsid w:val="001A3257"/>
    <w:rsid w:val="004911F8"/>
    <w:rsid w:val="00632485"/>
    <w:rsid w:val="0065248B"/>
    <w:rsid w:val="00677729"/>
    <w:rsid w:val="0083070E"/>
    <w:rsid w:val="00852231"/>
    <w:rsid w:val="00C62423"/>
    <w:rsid w:val="00D04D19"/>
    <w:rsid w:val="00D27245"/>
    <w:rsid w:val="00D61981"/>
    <w:rsid w:val="00F5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24FC"/>
  <w15:chartTrackingRefBased/>
  <w15:docId w15:val="{AAB7BB26-36A8-4024-B76D-7D21F15F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22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22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22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2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52231"/>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8522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23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23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qFormat/>
    <w:rsid w:val="00D61981"/>
    <w:pPr>
      <w:ind w:left="720"/>
      <w:contextualSpacing/>
    </w:pPr>
  </w:style>
  <w:style w:type="character" w:customStyle="1" w:styleId="ListParagraphChar">
    <w:name w:val="List Paragraph Char"/>
    <w:basedOn w:val="DefaultParagraphFont"/>
    <w:link w:val="ListParagraph"/>
    <w:locked/>
    <w:rsid w:val="00491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00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diagramDrawing" Target="diagrams/drawing1.xml"/><Relationship Id="rId5" Type="http://schemas.openxmlformats.org/officeDocument/2006/relationships/image" Target="media/image1.pn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C1BEAA-3BC6-4856-B3D5-D4C29D936BF0}" type="doc">
      <dgm:prSet loTypeId="urn:microsoft.com/office/officeart/2005/8/layout/hList1" loCatId="list" qsTypeId="urn:microsoft.com/office/officeart/2005/8/quickstyle/simple1" qsCatId="simple" csTypeId="urn:microsoft.com/office/officeart/2005/8/colors/accent1_1" csCatId="accent1" phldr="1"/>
      <dgm:spPr/>
      <dgm:t>
        <a:bodyPr/>
        <a:lstStyle/>
        <a:p>
          <a:endParaRPr lang="en-US"/>
        </a:p>
      </dgm:t>
    </dgm:pt>
    <dgm:pt modelId="{34238F65-4C01-4053-9810-20E75E5D1EAF}">
      <dgm:prSet phldrT="[Text]" custT="1"/>
      <dgm:spPr/>
      <dgm:t>
        <a:bodyPr/>
        <a:lstStyle/>
        <a:p>
          <a:pPr>
            <a:buFont typeface="+mj-lt"/>
            <a:buAutoNum type="arabicParenR"/>
          </a:pPr>
          <a:r>
            <a:rPr lang="en-US" sz="1200" b="1"/>
            <a:t>Category A</a:t>
          </a:r>
          <a:endParaRPr lang="en-US" sz="1200"/>
        </a:p>
      </dgm:t>
    </dgm:pt>
    <dgm:pt modelId="{54B4D0FF-AD1D-4884-919A-318A4B868E69}" type="parTrans" cxnId="{019FB0E6-9F9F-43F9-9DE6-582C2A975768}">
      <dgm:prSet/>
      <dgm:spPr/>
      <dgm:t>
        <a:bodyPr/>
        <a:lstStyle/>
        <a:p>
          <a:endParaRPr lang="en-US" sz="1200"/>
        </a:p>
      </dgm:t>
    </dgm:pt>
    <dgm:pt modelId="{05E5D597-57F2-420D-9F1F-E4242BC86D9A}" type="sibTrans" cxnId="{019FB0E6-9F9F-43F9-9DE6-582C2A975768}">
      <dgm:prSet/>
      <dgm:spPr/>
      <dgm:t>
        <a:bodyPr/>
        <a:lstStyle/>
        <a:p>
          <a:endParaRPr lang="en-US" sz="1200"/>
        </a:p>
      </dgm:t>
    </dgm:pt>
    <dgm:pt modelId="{23AEA718-5A4D-4A11-B41F-E14B8EEABBBF}">
      <dgm:prSet custT="1"/>
      <dgm:spPr/>
      <dgm:t>
        <a:bodyPr/>
        <a:lstStyle/>
        <a:p>
          <a:pPr>
            <a:buFont typeface="Symbol" panose="05050102010706020507" pitchFamily="18" charset="2"/>
            <a:buChar char=""/>
          </a:pPr>
          <a:r>
            <a:rPr lang="en-US" sz="1000">
              <a:latin typeface="+mj-lt"/>
            </a:rPr>
            <a:t> Should have at least 1 million customers or minimum experience of 5 years in the branchless banking industry</a:t>
          </a:r>
        </a:p>
      </dgm:t>
    </dgm:pt>
    <dgm:pt modelId="{0EEFD686-52C4-4E77-994D-DEAD7DF40E8D}" type="parTrans" cxnId="{D050C12D-9277-46C5-898C-6F1AF6029D96}">
      <dgm:prSet/>
      <dgm:spPr/>
      <dgm:t>
        <a:bodyPr/>
        <a:lstStyle/>
        <a:p>
          <a:endParaRPr lang="en-US" sz="1200"/>
        </a:p>
      </dgm:t>
    </dgm:pt>
    <dgm:pt modelId="{356521BA-121D-4939-9B98-A2146229DC4F}" type="sibTrans" cxnId="{D050C12D-9277-46C5-898C-6F1AF6029D96}">
      <dgm:prSet/>
      <dgm:spPr/>
      <dgm:t>
        <a:bodyPr/>
        <a:lstStyle/>
        <a:p>
          <a:endParaRPr lang="en-US" sz="1200"/>
        </a:p>
      </dgm:t>
    </dgm:pt>
    <dgm:pt modelId="{C7706720-B520-4CAB-8222-AC5CA8027FDA}">
      <dgm:prSet custT="1"/>
      <dgm:spPr/>
      <dgm:t>
        <a:bodyPr/>
        <a:lstStyle/>
        <a:p>
          <a:pPr>
            <a:buFont typeface="+mj-lt"/>
            <a:buAutoNum type="arabicParenR"/>
          </a:pPr>
          <a:r>
            <a:rPr lang="en-US" sz="1200" b="1"/>
            <a:t>Category B</a:t>
          </a:r>
        </a:p>
      </dgm:t>
    </dgm:pt>
    <dgm:pt modelId="{9BE877D4-3033-4FA6-BB53-6AFA099FDAFE}" type="parTrans" cxnId="{63C0AC7C-4906-4DD5-8227-3AB3DF983FB4}">
      <dgm:prSet/>
      <dgm:spPr/>
      <dgm:t>
        <a:bodyPr/>
        <a:lstStyle/>
        <a:p>
          <a:endParaRPr lang="en-US" sz="1200"/>
        </a:p>
      </dgm:t>
    </dgm:pt>
    <dgm:pt modelId="{EE713504-91C7-4C0F-AF79-5D99BE7269AB}" type="sibTrans" cxnId="{63C0AC7C-4906-4DD5-8227-3AB3DF983FB4}">
      <dgm:prSet/>
      <dgm:spPr/>
      <dgm:t>
        <a:bodyPr/>
        <a:lstStyle/>
        <a:p>
          <a:endParaRPr lang="en-US" sz="1200"/>
        </a:p>
      </dgm:t>
    </dgm:pt>
    <dgm:pt modelId="{7F5C4C56-CE91-4525-B35D-16465399BD37}">
      <dgm:prSet custT="1"/>
      <dgm:spPr/>
      <dgm:t>
        <a:bodyPr/>
        <a:lstStyle/>
        <a:p>
          <a:pPr>
            <a:buFont typeface="Symbol" panose="05050102010706020507" pitchFamily="18" charset="2"/>
            <a:buChar char=""/>
          </a:pPr>
          <a:r>
            <a:rPr lang="en-US" sz="1000">
              <a:latin typeface="+mj-lt"/>
            </a:rPr>
            <a:t> Should have at least 200k customers or minimum experience of 3 years in the branchless banking/banking/fintech industry</a:t>
          </a:r>
        </a:p>
      </dgm:t>
    </dgm:pt>
    <dgm:pt modelId="{951051F6-FEF4-49A8-83D4-E39AE19C14FE}" type="parTrans" cxnId="{F4EDA1A1-5E3B-4E77-9083-A2810B68033B}">
      <dgm:prSet/>
      <dgm:spPr/>
      <dgm:t>
        <a:bodyPr/>
        <a:lstStyle/>
        <a:p>
          <a:endParaRPr lang="en-US" sz="1200"/>
        </a:p>
      </dgm:t>
    </dgm:pt>
    <dgm:pt modelId="{3DC641E6-573F-4376-846B-3E9D9BEC6E88}" type="sibTrans" cxnId="{F4EDA1A1-5E3B-4E77-9083-A2810B68033B}">
      <dgm:prSet/>
      <dgm:spPr/>
      <dgm:t>
        <a:bodyPr/>
        <a:lstStyle/>
        <a:p>
          <a:endParaRPr lang="en-US" sz="1200"/>
        </a:p>
      </dgm:t>
    </dgm:pt>
    <dgm:pt modelId="{F2996E17-E9C0-49FC-9317-C80C23B45C42}">
      <dgm:prSet custT="1"/>
      <dgm:spPr/>
      <dgm:t>
        <a:bodyPr/>
        <a:lstStyle/>
        <a:p>
          <a:pPr>
            <a:buFont typeface="Symbol" panose="05050102010706020507" pitchFamily="18" charset="2"/>
            <a:buChar char=""/>
          </a:pPr>
          <a:r>
            <a:rPr lang="en-US" sz="1000">
              <a:latin typeface="+mj-lt"/>
            </a:rPr>
            <a:t> Partners Example: Commercial banks, DFSPs.</a:t>
          </a:r>
        </a:p>
      </dgm:t>
    </dgm:pt>
    <dgm:pt modelId="{26191AC2-8887-4A5D-A60D-D809A70F4B0F}" type="parTrans" cxnId="{DC1C0C50-8A73-4CBB-9A60-033D7E18C88C}">
      <dgm:prSet/>
      <dgm:spPr/>
      <dgm:t>
        <a:bodyPr/>
        <a:lstStyle/>
        <a:p>
          <a:endParaRPr lang="en-US"/>
        </a:p>
      </dgm:t>
    </dgm:pt>
    <dgm:pt modelId="{D8439577-C661-4333-A240-4F9C4DBFBE23}" type="sibTrans" cxnId="{DC1C0C50-8A73-4CBB-9A60-033D7E18C88C}">
      <dgm:prSet/>
      <dgm:spPr/>
      <dgm:t>
        <a:bodyPr/>
        <a:lstStyle/>
        <a:p>
          <a:endParaRPr lang="en-US"/>
        </a:p>
      </dgm:t>
    </dgm:pt>
    <dgm:pt modelId="{32F73EEF-0314-4740-990C-20D8D6622906}">
      <dgm:prSet custT="1"/>
      <dgm:spPr/>
      <dgm:t>
        <a:bodyPr/>
        <a:lstStyle/>
        <a:p>
          <a:pPr>
            <a:buFont typeface="Symbol" panose="05050102010706020507" pitchFamily="18" charset="2"/>
            <a:buChar char=""/>
          </a:pPr>
          <a:r>
            <a:rPr lang="en-US" sz="1000">
              <a:latin typeface="+mj-lt"/>
            </a:rPr>
            <a:t> Partners Example: PSO/PSPs,EMIs, NBFI, MFIs, Fintechs etc.</a:t>
          </a:r>
        </a:p>
      </dgm:t>
    </dgm:pt>
    <dgm:pt modelId="{C71FBDC2-D025-4CE4-97B5-09316DFF0348}" type="parTrans" cxnId="{48D0B7A9-7AD2-4B9D-88DA-37A22E229841}">
      <dgm:prSet/>
      <dgm:spPr/>
      <dgm:t>
        <a:bodyPr/>
        <a:lstStyle/>
        <a:p>
          <a:endParaRPr lang="en-US"/>
        </a:p>
      </dgm:t>
    </dgm:pt>
    <dgm:pt modelId="{02019EA1-686B-420F-A23E-3F06C3CB8059}" type="sibTrans" cxnId="{48D0B7A9-7AD2-4B9D-88DA-37A22E229841}">
      <dgm:prSet/>
      <dgm:spPr/>
      <dgm:t>
        <a:bodyPr/>
        <a:lstStyle/>
        <a:p>
          <a:endParaRPr lang="en-US"/>
        </a:p>
      </dgm:t>
    </dgm:pt>
    <dgm:pt modelId="{3D0BC799-DDDB-44CC-8AE5-16D5933ACBD4}">
      <dgm:prSet custT="1"/>
      <dgm:spPr/>
      <dgm:t>
        <a:bodyPr/>
        <a:lstStyle/>
        <a:p>
          <a:pPr>
            <a:buFont typeface="Symbol" panose="05050102010706020507" pitchFamily="18" charset="2"/>
            <a:buChar char=""/>
          </a:pPr>
          <a:r>
            <a:rPr lang="en-US" sz="1000">
              <a:latin typeface="+mj-lt"/>
            </a:rPr>
            <a:t> Should have a branchless banking license.</a:t>
          </a:r>
        </a:p>
      </dgm:t>
    </dgm:pt>
    <dgm:pt modelId="{ED2220A2-49E7-4F04-8DAB-3426FE2C485B}" type="parTrans" cxnId="{27A56A52-59DB-4B8C-825D-BAEE427A6B51}">
      <dgm:prSet/>
      <dgm:spPr/>
      <dgm:t>
        <a:bodyPr/>
        <a:lstStyle/>
        <a:p>
          <a:endParaRPr lang="en-US"/>
        </a:p>
      </dgm:t>
    </dgm:pt>
    <dgm:pt modelId="{7CB5B257-4186-46E0-AF97-2ED24FA09787}" type="sibTrans" cxnId="{27A56A52-59DB-4B8C-825D-BAEE427A6B51}">
      <dgm:prSet/>
      <dgm:spPr/>
      <dgm:t>
        <a:bodyPr/>
        <a:lstStyle/>
        <a:p>
          <a:endParaRPr lang="en-US"/>
        </a:p>
      </dgm:t>
    </dgm:pt>
    <dgm:pt modelId="{6F0D974F-8715-44DE-90B3-04542FB5797C}">
      <dgm:prSet custT="1"/>
      <dgm:spPr/>
      <dgm:t>
        <a:bodyPr/>
        <a:lstStyle/>
        <a:p>
          <a:pPr>
            <a:buFont typeface="Symbol" panose="05050102010706020507" pitchFamily="18" charset="2"/>
            <a:buChar char=""/>
          </a:pPr>
          <a:r>
            <a:rPr lang="en-US" sz="1000">
              <a:latin typeface="+mj-lt"/>
            </a:rPr>
            <a:t> Should be registered with the relevant regulator.</a:t>
          </a:r>
        </a:p>
      </dgm:t>
    </dgm:pt>
    <dgm:pt modelId="{F2555CE6-1C83-4F30-B6BF-7916B91271B2}" type="parTrans" cxnId="{DC7730E2-68AC-49A3-8801-25B1D36A06E0}">
      <dgm:prSet/>
      <dgm:spPr/>
      <dgm:t>
        <a:bodyPr/>
        <a:lstStyle/>
        <a:p>
          <a:endParaRPr lang="en-US"/>
        </a:p>
      </dgm:t>
    </dgm:pt>
    <dgm:pt modelId="{12BE850C-E4A9-4F61-B9E9-42A7EEC9E863}" type="sibTrans" cxnId="{DC7730E2-68AC-49A3-8801-25B1D36A06E0}">
      <dgm:prSet/>
      <dgm:spPr/>
      <dgm:t>
        <a:bodyPr/>
        <a:lstStyle/>
        <a:p>
          <a:endParaRPr lang="en-US"/>
        </a:p>
      </dgm:t>
    </dgm:pt>
    <dgm:pt modelId="{32552E63-69D9-48CE-92D7-223C2E2ADA41}" type="pres">
      <dgm:prSet presAssocID="{47C1BEAA-3BC6-4856-B3D5-D4C29D936BF0}" presName="Name0" presStyleCnt="0">
        <dgm:presLayoutVars>
          <dgm:dir/>
          <dgm:animLvl val="lvl"/>
          <dgm:resizeHandles val="exact"/>
        </dgm:presLayoutVars>
      </dgm:prSet>
      <dgm:spPr/>
    </dgm:pt>
    <dgm:pt modelId="{CB3C1569-C380-41CC-AFD0-B5BBDD0B2498}" type="pres">
      <dgm:prSet presAssocID="{34238F65-4C01-4053-9810-20E75E5D1EAF}" presName="composite" presStyleCnt="0"/>
      <dgm:spPr/>
    </dgm:pt>
    <dgm:pt modelId="{F0066683-AF18-4B6D-8BC9-5D4E58B81CF2}" type="pres">
      <dgm:prSet presAssocID="{34238F65-4C01-4053-9810-20E75E5D1EAF}" presName="parTx" presStyleLbl="alignNode1" presStyleIdx="0" presStyleCnt="2">
        <dgm:presLayoutVars>
          <dgm:chMax val="0"/>
          <dgm:chPref val="0"/>
          <dgm:bulletEnabled val="1"/>
        </dgm:presLayoutVars>
      </dgm:prSet>
      <dgm:spPr/>
    </dgm:pt>
    <dgm:pt modelId="{48A23AB1-17CE-4723-BB87-8CFD8B026D02}" type="pres">
      <dgm:prSet presAssocID="{34238F65-4C01-4053-9810-20E75E5D1EAF}" presName="desTx" presStyleLbl="alignAccFollowNode1" presStyleIdx="0" presStyleCnt="2">
        <dgm:presLayoutVars>
          <dgm:bulletEnabled val="1"/>
        </dgm:presLayoutVars>
      </dgm:prSet>
      <dgm:spPr/>
    </dgm:pt>
    <dgm:pt modelId="{CE6A2CDB-C394-430E-8263-A0F34970B686}" type="pres">
      <dgm:prSet presAssocID="{05E5D597-57F2-420D-9F1F-E4242BC86D9A}" presName="space" presStyleCnt="0"/>
      <dgm:spPr/>
    </dgm:pt>
    <dgm:pt modelId="{659D1449-E59F-4362-954A-CD967F193D75}" type="pres">
      <dgm:prSet presAssocID="{C7706720-B520-4CAB-8222-AC5CA8027FDA}" presName="composite" presStyleCnt="0"/>
      <dgm:spPr/>
    </dgm:pt>
    <dgm:pt modelId="{E58ABCAA-CBF8-411F-9A89-ABF40C6B4C69}" type="pres">
      <dgm:prSet presAssocID="{C7706720-B520-4CAB-8222-AC5CA8027FDA}" presName="parTx" presStyleLbl="alignNode1" presStyleIdx="1" presStyleCnt="2">
        <dgm:presLayoutVars>
          <dgm:chMax val="0"/>
          <dgm:chPref val="0"/>
          <dgm:bulletEnabled val="1"/>
        </dgm:presLayoutVars>
      </dgm:prSet>
      <dgm:spPr/>
    </dgm:pt>
    <dgm:pt modelId="{1FE2F275-A0B9-42F2-BBAB-4B0A970E7A68}" type="pres">
      <dgm:prSet presAssocID="{C7706720-B520-4CAB-8222-AC5CA8027FDA}" presName="desTx" presStyleLbl="alignAccFollowNode1" presStyleIdx="1" presStyleCnt="2">
        <dgm:presLayoutVars>
          <dgm:bulletEnabled val="1"/>
        </dgm:presLayoutVars>
      </dgm:prSet>
      <dgm:spPr/>
    </dgm:pt>
  </dgm:ptLst>
  <dgm:cxnLst>
    <dgm:cxn modelId="{45DCD204-2551-411A-8A4A-EA19172B4067}" type="presOf" srcId="{6F0D974F-8715-44DE-90B3-04542FB5797C}" destId="{1FE2F275-A0B9-42F2-BBAB-4B0A970E7A68}" srcOrd="0" destOrd="1" presId="urn:microsoft.com/office/officeart/2005/8/layout/hList1"/>
    <dgm:cxn modelId="{5E0D1607-8D3D-4A7A-84C9-245341CFDBF7}" type="presOf" srcId="{7F5C4C56-CE91-4525-B35D-16465399BD37}" destId="{1FE2F275-A0B9-42F2-BBAB-4B0A970E7A68}" srcOrd="0" destOrd="0" presId="urn:microsoft.com/office/officeart/2005/8/layout/hList1"/>
    <dgm:cxn modelId="{0856AF15-239E-4F1E-9D87-DE383C6AE971}" type="presOf" srcId="{F2996E17-E9C0-49FC-9317-C80C23B45C42}" destId="{48A23AB1-17CE-4723-BB87-8CFD8B026D02}" srcOrd="0" destOrd="2" presId="urn:microsoft.com/office/officeart/2005/8/layout/hList1"/>
    <dgm:cxn modelId="{648A9E1C-A164-4CDB-8B3A-0BB811B8F5DA}" type="presOf" srcId="{3D0BC799-DDDB-44CC-8AE5-16D5933ACBD4}" destId="{48A23AB1-17CE-4723-BB87-8CFD8B026D02}" srcOrd="0" destOrd="1" presId="urn:microsoft.com/office/officeart/2005/8/layout/hList1"/>
    <dgm:cxn modelId="{378E6A2B-76B5-4C4E-8698-AD1229D360FC}" type="presOf" srcId="{23AEA718-5A4D-4A11-B41F-E14B8EEABBBF}" destId="{48A23AB1-17CE-4723-BB87-8CFD8B026D02}" srcOrd="0" destOrd="0" presId="urn:microsoft.com/office/officeart/2005/8/layout/hList1"/>
    <dgm:cxn modelId="{D050C12D-9277-46C5-898C-6F1AF6029D96}" srcId="{34238F65-4C01-4053-9810-20E75E5D1EAF}" destId="{23AEA718-5A4D-4A11-B41F-E14B8EEABBBF}" srcOrd="0" destOrd="0" parTransId="{0EEFD686-52C4-4E77-994D-DEAD7DF40E8D}" sibTransId="{356521BA-121D-4939-9B98-A2146229DC4F}"/>
    <dgm:cxn modelId="{D6D3FC45-EBF3-476B-BD1F-192898113587}" type="presOf" srcId="{C7706720-B520-4CAB-8222-AC5CA8027FDA}" destId="{E58ABCAA-CBF8-411F-9A89-ABF40C6B4C69}" srcOrd="0" destOrd="0" presId="urn:microsoft.com/office/officeart/2005/8/layout/hList1"/>
    <dgm:cxn modelId="{DC1C0C50-8A73-4CBB-9A60-033D7E18C88C}" srcId="{34238F65-4C01-4053-9810-20E75E5D1EAF}" destId="{F2996E17-E9C0-49FC-9317-C80C23B45C42}" srcOrd="2" destOrd="0" parTransId="{26191AC2-8887-4A5D-A60D-D809A70F4B0F}" sibTransId="{D8439577-C661-4333-A240-4F9C4DBFBE23}"/>
    <dgm:cxn modelId="{27A56A52-59DB-4B8C-825D-BAEE427A6B51}" srcId="{34238F65-4C01-4053-9810-20E75E5D1EAF}" destId="{3D0BC799-DDDB-44CC-8AE5-16D5933ACBD4}" srcOrd="1" destOrd="0" parTransId="{ED2220A2-49E7-4F04-8DAB-3426FE2C485B}" sibTransId="{7CB5B257-4186-46E0-AF97-2ED24FA09787}"/>
    <dgm:cxn modelId="{1A067874-C313-4560-A19F-6D4584457263}" type="presOf" srcId="{47C1BEAA-3BC6-4856-B3D5-D4C29D936BF0}" destId="{32552E63-69D9-48CE-92D7-223C2E2ADA41}" srcOrd="0" destOrd="0" presId="urn:microsoft.com/office/officeart/2005/8/layout/hList1"/>
    <dgm:cxn modelId="{63C0AC7C-4906-4DD5-8227-3AB3DF983FB4}" srcId="{47C1BEAA-3BC6-4856-B3D5-D4C29D936BF0}" destId="{C7706720-B520-4CAB-8222-AC5CA8027FDA}" srcOrd="1" destOrd="0" parTransId="{9BE877D4-3033-4FA6-BB53-6AFA099FDAFE}" sibTransId="{EE713504-91C7-4C0F-AF79-5D99BE7269AB}"/>
    <dgm:cxn modelId="{E58E9498-C4D1-44CB-A733-A57D49CA54B1}" type="presOf" srcId="{32F73EEF-0314-4740-990C-20D8D6622906}" destId="{1FE2F275-A0B9-42F2-BBAB-4B0A970E7A68}" srcOrd="0" destOrd="2" presId="urn:microsoft.com/office/officeart/2005/8/layout/hList1"/>
    <dgm:cxn modelId="{F4EDA1A1-5E3B-4E77-9083-A2810B68033B}" srcId="{C7706720-B520-4CAB-8222-AC5CA8027FDA}" destId="{7F5C4C56-CE91-4525-B35D-16465399BD37}" srcOrd="0" destOrd="0" parTransId="{951051F6-FEF4-49A8-83D4-E39AE19C14FE}" sibTransId="{3DC641E6-573F-4376-846B-3E9D9BEC6E88}"/>
    <dgm:cxn modelId="{48D0B7A9-7AD2-4B9D-88DA-37A22E229841}" srcId="{C7706720-B520-4CAB-8222-AC5CA8027FDA}" destId="{32F73EEF-0314-4740-990C-20D8D6622906}" srcOrd="2" destOrd="0" parTransId="{C71FBDC2-D025-4CE4-97B5-09316DFF0348}" sibTransId="{02019EA1-686B-420F-A23E-3F06C3CB8059}"/>
    <dgm:cxn modelId="{E34724DC-EA51-4946-BDFF-4798C6552E36}" type="presOf" srcId="{34238F65-4C01-4053-9810-20E75E5D1EAF}" destId="{F0066683-AF18-4B6D-8BC9-5D4E58B81CF2}" srcOrd="0" destOrd="0" presId="urn:microsoft.com/office/officeart/2005/8/layout/hList1"/>
    <dgm:cxn modelId="{DC7730E2-68AC-49A3-8801-25B1D36A06E0}" srcId="{C7706720-B520-4CAB-8222-AC5CA8027FDA}" destId="{6F0D974F-8715-44DE-90B3-04542FB5797C}" srcOrd="1" destOrd="0" parTransId="{F2555CE6-1C83-4F30-B6BF-7916B91271B2}" sibTransId="{12BE850C-E4A9-4F61-B9E9-42A7EEC9E863}"/>
    <dgm:cxn modelId="{019FB0E6-9F9F-43F9-9DE6-582C2A975768}" srcId="{47C1BEAA-3BC6-4856-B3D5-D4C29D936BF0}" destId="{34238F65-4C01-4053-9810-20E75E5D1EAF}" srcOrd="0" destOrd="0" parTransId="{54B4D0FF-AD1D-4884-919A-318A4B868E69}" sibTransId="{05E5D597-57F2-420D-9F1F-E4242BC86D9A}"/>
    <dgm:cxn modelId="{6005E4ED-7C07-4B5D-BCDD-26369983C9B0}" type="presParOf" srcId="{32552E63-69D9-48CE-92D7-223C2E2ADA41}" destId="{CB3C1569-C380-41CC-AFD0-B5BBDD0B2498}" srcOrd="0" destOrd="0" presId="urn:microsoft.com/office/officeart/2005/8/layout/hList1"/>
    <dgm:cxn modelId="{53A7226B-D37E-41B0-97F8-E67DFAD9C9B1}" type="presParOf" srcId="{CB3C1569-C380-41CC-AFD0-B5BBDD0B2498}" destId="{F0066683-AF18-4B6D-8BC9-5D4E58B81CF2}" srcOrd="0" destOrd="0" presId="urn:microsoft.com/office/officeart/2005/8/layout/hList1"/>
    <dgm:cxn modelId="{70EE7055-9AB4-4875-A7F2-15ED092F090C}" type="presParOf" srcId="{CB3C1569-C380-41CC-AFD0-B5BBDD0B2498}" destId="{48A23AB1-17CE-4723-BB87-8CFD8B026D02}" srcOrd="1" destOrd="0" presId="urn:microsoft.com/office/officeart/2005/8/layout/hList1"/>
    <dgm:cxn modelId="{EBF8F18F-3E4E-4FA2-AE36-DCE5DC887B8E}" type="presParOf" srcId="{32552E63-69D9-48CE-92D7-223C2E2ADA41}" destId="{CE6A2CDB-C394-430E-8263-A0F34970B686}" srcOrd="1" destOrd="0" presId="urn:microsoft.com/office/officeart/2005/8/layout/hList1"/>
    <dgm:cxn modelId="{5E742181-EB13-40A4-ABDF-D8EA460C2421}" type="presParOf" srcId="{32552E63-69D9-48CE-92D7-223C2E2ADA41}" destId="{659D1449-E59F-4362-954A-CD967F193D75}" srcOrd="2" destOrd="0" presId="urn:microsoft.com/office/officeart/2005/8/layout/hList1"/>
    <dgm:cxn modelId="{CC85393A-98C3-4841-A215-E43B0F101C76}" type="presParOf" srcId="{659D1449-E59F-4362-954A-CD967F193D75}" destId="{E58ABCAA-CBF8-411F-9A89-ABF40C6B4C69}" srcOrd="0" destOrd="0" presId="urn:microsoft.com/office/officeart/2005/8/layout/hList1"/>
    <dgm:cxn modelId="{73821BFB-B094-477D-9F41-F62961AC37F7}" type="presParOf" srcId="{659D1449-E59F-4362-954A-CD967F193D75}" destId="{1FE2F275-A0B9-42F2-BBAB-4B0A970E7A68}" srcOrd="1" destOrd="0" presId="urn:microsoft.com/office/officeart/2005/8/layout/h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066683-AF18-4B6D-8BC9-5D4E58B81CF2}">
      <dsp:nvSpPr>
        <dsp:cNvPr id="0" name=""/>
        <dsp:cNvSpPr/>
      </dsp:nvSpPr>
      <dsp:spPr>
        <a:xfrm>
          <a:off x="34" y="10052"/>
          <a:ext cx="3291879" cy="31680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Font typeface="+mj-lt"/>
            <a:buNone/>
          </a:pPr>
          <a:r>
            <a:rPr lang="en-US" sz="1200" b="1" kern="1200"/>
            <a:t>Category A</a:t>
          </a:r>
          <a:endParaRPr lang="en-US" sz="1200" kern="1200"/>
        </a:p>
      </dsp:txBody>
      <dsp:txXfrm>
        <a:off x="34" y="10052"/>
        <a:ext cx="3291879" cy="316800"/>
      </dsp:txXfrm>
    </dsp:sp>
    <dsp:sp modelId="{48A23AB1-17CE-4723-BB87-8CFD8B026D02}">
      <dsp:nvSpPr>
        <dsp:cNvPr id="0" name=""/>
        <dsp:cNvSpPr/>
      </dsp:nvSpPr>
      <dsp:spPr>
        <a:xfrm>
          <a:off x="34" y="326852"/>
          <a:ext cx="3291879" cy="878485"/>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Font typeface="Symbol" panose="05050102010706020507" pitchFamily="18" charset="2"/>
            <a:buChar char=""/>
          </a:pPr>
          <a:r>
            <a:rPr lang="en-US" sz="1000" kern="1200">
              <a:latin typeface="+mj-lt"/>
            </a:rPr>
            <a:t> Should have at least 1 million customers or minimum experience of 5 years in the branchless banking industry</a:t>
          </a:r>
        </a:p>
        <a:p>
          <a:pPr marL="57150" lvl="1" indent="-57150" algn="l" defTabSz="444500">
            <a:lnSpc>
              <a:spcPct val="90000"/>
            </a:lnSpc>
            <a:spcBef>
              <a:spcPct val="0"/>
            </a:spcBef>
            <a:spcAft>
              <a:spcPct val="15000"/>
            </a:spcAft>
            <a:buFont typeface="Symbol" panose="05050102010706020507" pitchFamily="18" charset="2"/>
            <a:buChar char=""/>
          </a:pPr>
          <a:r>
            <a:rPr lang="en-US" sz="1000" kern="1200">
              <a:latin typeface="+mj-lt"/>
            </a:rPr>
            <a:t> Should have a branchless banking license.</a:t>
          </a:r>
        </a:p>
        <a:p>
          <a:pPr marL="57150" lvl="1" indent="-57150" algn="l" defTabSz="444500">
            <a:lnSpc>
              <a:spcPct val="90000"/>
            </a:lnSpc>
            <a:spcBef>
              <a:spcPct val="0"/>
            </a:spcBef>
            <a:spcAft>
              <a:spcPct val="15000"/>
            </a:spcAft>
            <a:buFont typeface="Symbol" panose="05050102010706020507" pitchFamily="18" charset="2"/>
            <a:buChar char=""/>
          </a:pPr>
          <a:r>
            <a:rPr lang="en-US" sz="1000" kern="1200">
              <a:latin typeface="+mj-lt"/>
            </a:rPr>
            <a:t> Partners Example: Commercial banks, DFSPs.</a:t>
          </a:r>
        </a:p>
      </dsp:txBody>
      <dsp:txXfrm>
        <a:off x="34" y="326852"/>
        <a:ext cx="3291879" cy="878485"/>
      </dsp:txXfrm>
    </dsp:sp>
    <dsp:sp modelId="{E58ABCAA-CBF8-411F-9A89-ABF40C6B4C69}">
      <dsp:nvSpPr>
        <dsp:cNvPr id="0" name=""/>
        <dsp:cNvSpPr/>
      </dsp:nvSpPr>
      <dsp:spPr>
        <a:xfrm>
          <a:off x="3752776" y="10052"/>
          <a:ext cx="3291879" cy="31680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Font typeface="+mj-lt"/>
            <a:buNone/>
          </a:pPr>
          <a:r>
            <a:rPr lang="en-US" sz="1200" b="1" kern="1200"/>
            <a:t>Category B</a:t>
          </a:r>
        </a:p>
      </dsp:txBody>
      <dsp:txXfrm>
        <a:off x="3752776" y="10052"/>
        <a:ext cx="3291879" cy="316800"/>
      </dsp:txXfrm>
    </dsp:sp>
    <dsp:sp modelId="{1FE2F275-A0B9-42F2-BBAB-4B0A970E7A68}">
      <dsp:nvSpPr>
        <dsp:cNvPr id="0" name=""/>
        <dsp:cNvSpPr/>
      </dsp:nvSpPr>
      <dsp:spPr>
        <a:xfrm>
          <a:off x="3752776" y="326852"/>
          <a:ext cx="3291879" cy="878485"/>
        </a:xfrm>
        <a:prstGeom prst="rect">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Font typeface="Symbol" panose="05050102010706020507" pitchFamily="18" charset="2"/>
            <a:buChar char=""/>
          </a:pPr>
          <a:r>
            <a:rPr lang="en-US" sz="1000" kern="1200">
              <a:latin typeface="+mj-lt"/>
            </a:rPr>
            <a:t> Should have at least 200k customers or minimum experience of 3 years in the branchless banking/banking/fintech industry</a:t>
          </a:r>
        </a:p>
        <a:p>
          <a:pPr marL="57150" lvl="1" indent="-57150" algn="l" defTabSz="444500">
            <a:lnSpc>
              <a:spcPct val="90000"/>
            </a:lnSpc>
            <a:spcBef>
              <a:spcPct val="0"/>
            </a:spcBef>
            <a:spcAft>
              <a:spcPct val="15000"/>
            </a:spcAft>
            <a:buFont typeface="Symbol" panose="05050102010706020507" pitchFamily="18" charset="2"/>
            <a:buChar char=""/>
          </a:pPr>
          <a:r>
            <a:rPr lang="en-US" sz="1000" kern="1200">
              <a:latin typeface="+mj-lt"/>
            </a:rPr>
            <a:t> Should be registered with the relevant regulator.</a:t>
          </a:r>
        </a:p>
        <a:p>
          <a:pPr marL="57150" lvl="1" indent="-57150" algn="l" defTabSz="444500">
            <a:lnSpc>
              <a:spcPct val="90000"/>
            </a:lnSpc>
            <a:spcBef>
              <a:spcPct val="0"/>
            </a:spcBef>
            <a:spcAft>
              <a:spcPct val="15000"/>
            </a:spcAft>
            <a:buFont typeface="Symbol" panose="05050102010706020507" pitchFamily="18" charset="2"/>
            <a:buChar char=""/>
          </a:pPr>
          <a:r>
            <a:rPr lang="en-US" sz="1000" kern="1200">
              <a:latin typeface="+mj-lt"/>
            </a:rPr>
            <a:t> Partners Example: PSO/PSPs,EMIs, NBFI, MFIs, Fintechs etc.</a:t>
          </a:r>
        </a:p>
      </dsp:txBody>
      <dsp:txXfrm>
        <a:off x="3752776" y="326852"/>
        <a:ext cx="3291879" cy="878485"/>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Qureshi</dc:creator>
  <cp:keywords/>
  <dc:description/>
  <cp:lastModifiedBy>Tahir Qureshi</cp:lastModifiedBy>
  <cp:revision>5</cp:revision>
  <dcterms:created xsi:type="dcterms:W3CDTF">2018-10-11T10:39:00Z</dcterms:created>
  <dcterms:modified xsi:type="dcterms:W3CDTF">2019-02-19T09:33:00Z</dcterms:modified>
</cp:coreProperties>
</file>